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FD1FF" w14:textId="4E1B12C5" w:rsidR="00397135" w:rsidRDefault="00000000" w:rsidP="00397135">
      <w:pPr>
        <w:pStyle w:val="Heading1"/>
        <w:shd w:val="clear" w:color="auto" w:fill="FFFFFF"/>
        <w:spacing w:after="0" w:line="240" w:lineRule="auto"/>
        <w:ind w:left="1" w:hanging="3"/>
        <w:rPr>
          <w:rFonts w:ascii="Book Antiqua" w:eastAsia="Book Antiqua" w:hAnsi="Book Antiqua" w:cs="Book Antiqua"/>
          <w:b/>
          <w:sz w:val="32"/>
          <w:szCs w:val="32"/>
        </w:rPr>
      </w:pPr>
      <w:bookmarkStart w:id="0" w:name="_heading=h.gjdgxs" w:colFirst="0" w:colLast="0"/>
      <w:bookmarkEnd w:id="0"/>
      <w:r>
        <w:rPr>
          <w:rFonts w:ascii="Book Antiqua" w:eastAsia="Book Antiqua" w:hAnsi="Book Antiqua" w:cs="Book Antiqua"/>
          <w:b/>
          <w:sz w:val="32"/>
          <w:szCs w:val="32"/>
        </w:rPr>
        <w:t>Title (Written with Book Antiqua Bold (16 pt) and Capital Letters in Each Words)</w:t>
      </w:r>
    </w:p>
    <w:p w14:paraId="6B50EBF2" w14:textId="72F57875" w:rsidR="00C43A6C" w:rsidRDefault="00000000" w:rsidP="00397135">
      <w:pPr>
        <w:pStyle w:val="Heading1"/>
        <w:shd w:val="clear" w:color="auto" w:fill="FFFFFF"/>
        <w:spacing w:after="0" w:line="240" w:lineRule="auto"/>
        <w:ind w:left="1" w:hanging="3"/>
        <w:rPr>
          <w:rFonts w:ascii="Book Antiqua" w:eastAsia="Book Antiqua" w:hAnsi="Book Antiqua" w:cs="Book Antiqua"/>
          <w:b/>
        </w:rPr>
      </w:pPr>
      <w:r>
        <w:rPr>
          <w:rFonts w:ascii="Book Antiqua" w:eastAsia="Book Antiqua" w:hAnsi="Book Antiqua" w:cs="Book Antiqua"/>
          <w:b/>
          <w:sz w:val="32"/>
          <w:szCs w:val="32"/>
        </w:rPr>
        <w:t xml:space="preserve"> </w:t>
      </w:r>
      <w:r w:rsidR="00397135" w:rsidRPr="00397135">
        <w:rPr>
          <w:rFonts w:ascii="Book Antiqua" w:eastAsia="Book Antiqua" w:hAnsi="Book Antiqua" w:cs="Book Antiqua"/>
          <w:b/>
          <w:sz w:val="24"/>
          <w:szCs w:val="24"/>
        </w:rPr>
        <w:t>Author 1</w:t>
      </w:r>
      <w:r w:rsidRPr="00397135">
        <w:rPr>
          <w:rFonts w:ascii="Book Antiqua" w:eastAsia="Book Antiqua" w:hAnsi="Book Antiqua" w:cs="Book Antiqua"/>
          <w:b/>
          <w:sz w:val="24"/>
          <w:szCs w:val="24"/>
          <w:vertAlign w:val="superscript"/>
        </w:rPr>
        <w:t>1*</w:t>
      </w:r>
      <w:r w:rsidRPr="00397135">
        <w:rPr>
          <w:rFonts w:ascii="Book Antiqua" w:eastAsia="Book Antiqua" w:hAnsi="Book Antiqua" w:cs="Book Antiqua"/>
          <w:b/>
          <w:sz w:val="24"/>
          <w:szCs w:val="24"/>
        </w:rPr>
        <w:t xml:space="preserve">, </w:t>
      </w:r>
      <w:r w:rsidR="00397135" w:rsidRPr="00397135">
        <w:rPr>
          <w:rFonts w:ascii="Book Antiqua" w:eastAsia="Book Antiqua" w:hAnsi="Book Antiqua" w:cs="Book Antiqua"/>
          <w:b/>
          <w:sz w:val="24"/>
          <w:szCs w:val="24"/>
        </w:rPr>
        <w:t xml:space="preserve">Author </w:t>
      </w:r>
      <w:r w:rsidR="00397135" w:rsidRPr="00397135">
        <w:rPr>
          <w:rFonts w:ascii="Book Antiqua" w:eastAsia="Book Antiqua" w:hAnsi="Book Antiqua" w:cs="Book Antiqua"/>
          <w:b/>
          <w:sz w:val="24"/>
          <w:szCs w:val="24"/>
        </w:rPr>
        <w:t>2</w:t>
      </w:r>
      <w:r w:rsidRPr="00397135">
        <w:rPr>
          <w:rFonts w:ascii="Book Antiqua" w:eastAsia="Book Antiqua" w:hAnsi="Book Antiqua" w:cs="Book Antiqua"/>
          <w:b/>
          <w:sz w:val="24"/>
          <w:szCs w:val="24"/>
          <w:vertAlign w:val="superscript"/>
        </w:rPr>
        <w:t>2</w:t>
      </w:r>
      <w:r w:rsidRPr="00397135">
        <w:rPr>
          <w:rFonts w:ascii="Book Antiqua" w:eastAsia="Book Antiqua" w:hAnsi="Book Antiqua" w:cs="Book Antiqua"/>
          <w:b/>
          <w:sz w:val="24"/>
          <w:szCs w:val="24"/>
        </w:rPr>
        <w:t xml:space="preserve">, </w:t>
      </w:r>
      <w:r w:rsidR="00397135" w:rsidRPr="00397135">
        <w:rPr>
          <w:rFonts w:ascii="Book Antiqua" w:eastAsia="Book Antiqua" w:hAnsi="Book Antiqua" w:cs="Book Antiqua"/>
          <w:b/>
          <w:sz w:val="24"/>
          <w:szCs w:val="24"/>
        </w:rPr>
        <w:t xml:space="preserve">Author </w:t>
      </w:r>
      <w:r w:rsidR="00397135" w:rsidRPr="00397135">
        <w:rPr>
          <w:rFonts w:ascii="Book Antiqua" w:eastAsia="Book Antiqua" w:hAnsi="Book Antiqua" w:cs="Book Antiqua"/>
          <w:b/>
          <w:sz w:val="24"/>
          <w:szCs w:val="24"/>
        </w:rPr>
        <w:t>3</w:t>
      </w:r>
      <w:r w:rsidRPr="00397135">
        <w:rPr>
          <w:rFonts w:ascii="Book Antiqua" w:eastAsia="Book Antiqua" w:hAnsi="Book Antiqua" w:cs="Book Antiqua"/>
          <w:b/>
          <w:sz w:val="24"/>
          <w:szCs w:val="24"/>
          <w:vertAlign w:val="superscript"/>
        </w:rPr>
        <w:t>3</w:t>
      </w:r>
    </w:p>
    <w:p w14:paraId="1A78A152" w14:textId="2CCEE22A" w:rsidR="00C43A6C" w:rsidRPr="001C4DD0" w:rsidRDefault="00000000">
      <w:pPr>
        <w:spacing w:after="0" w:line="240" w:lineRule="auto"/>
        <w:ind w:left="0" w:hanging="2"/>
        <w:jc w:val="both"/>
        <w:rPr>
          <w:rFonts w:ascii="Book Antiqua" w:eastAsia="Book Antiqua" w:hAnsi="Book Antiqua" w:cs="Book Antiqua"/>
          <w:i/>
          <w:sz w:val="20"/>
          <w:szCs w:val="20"/>
          <w:highlight w:val="white"/>
        </w:rPr>
      </w:pPr>
      <w:r w:rsidRPr="001C4DD0">
        <w:rPr>
          <w:rFonts w:ascii="Book Antiqua" w:eastAsia="Book Antiqua" w:hAnsi="Book Antiqua" w:cs="Book Antiqua"/>
          <w:i/>
          <w:sz w:val="20"/>
          <w:szCs w:val="20"/>
          <w:highlight w:val="white"/>
          <w:vertAlign w:val="superscript"/>
        </w:rPr>
        <w:t xml:space="preserve">1 </w:t>
      </w:r>
      <w:r w:rsidRPr="001C4DD0">
        <w:rPr>
          <w:rFonts w:ascii="Book Antiqua" w:eastAsia="Book Antiqua" w:hAnsi="Book Antiqua" w:cs="Book Antiqua"/>
          <w:i/>
          <w:sz w:val="20"/>
          <w:szCs w:val="20"/>
          <w:highlight w:val="white"/>
        </w:rPr>
        <w:t xml:space="preserve">Faculty of Law, Universitas </w:t>
      </w:r>
      <w:r w:rsidR="00397135" w:rsidRPr="001C4DD0">
        <w:rPr>
          <w:rFonts w:ascii="Book Antiqua" w:eastAsia="Book Antiqua" w:hAnsi="Book Antiqua" w:cs="Book Antiqua"/>
          <w:i/>
          <w:sz w:val="20"/>
          <w:szCs w:val="20"/>
          <w:highlight w:val="white"/>
        </w:rPr>
        <w:t>Islam Riau</w:t>
      </w:r>
      <w:r w:rsidRPr="001C4DD0">
        <w:rPr>
          <w:rFonts w:ascii="Book Antiqua" w:eastAsia="Book Antiqua" w:hAnsi="Book Antiqua" w:cs="Book Antiqua"/>
          <w:i/>
          <w:sz w:val="20"/>
          <w:szCs w:val="20"/>
          <w:highlight w:val="white"/>
        </w:rPr>
        <w:t>, Indonesia</w:t>
      </w:r>
    </w:p>
    <w:p w14:paraId="4E9658BE" w14:textId="0D7CEC1C" w:rsidR="00397135" w:rsidRPr="001C4DD0" w:rsidRDefault="00397135">
      <w:pPr>
        <w:spacing w:after="0" w:line="240" w:lineRule="auto"/>
        <w:ind w:left="0" w:hanging="2"/>
        <w:jc w:val="both"/>
        <w:rPr>
          <w:rFonts w:ascii="Book Antiqua" w:eastAsia="Book Antiqua" w:hAnsi="Book Antiqua" w:cs="Book Antiqua"/>
          <w:i/>
          <w:sz w:val="20"/>
          <w:szCs w:val="20"/>
          <w:highlight w:val="white"/>
        </w:rPr>
      </w:pPr>
      <w:r w:rsidRPr="001C4DD0">
        <w:rPr>
          <w:rFonts w:ascii="Book Antiqua" w:eastAsia="Book Antiqua" w:hAnsi="Book Antiqua" w:cs="Book Antiqua"/>
          <w:i/>
          <w:sz w:val="20"/>
          <w:szCs w:val="20"/>
          <w:highlight w:val="white"/>
          <w:vertAlign w:val="superscript"/>
        </w:rPr>
        <w:t>2</w:t>
      </w:r>
      <w:r w:rsidRPr="001C4DD0">
        <w:rPr>
          <w:rFonts w:ascii="Book Antiqua" w:eastAsia="Book Antiqua" w:hAnsi="Book Antiqua" w:cs="Book Antiqua"/>
          <w:i/>
          <w:sz w:val="20"/>
          <w:szCs w:val="20"/>
          <w:highlight w:val="white"/>
        </w:rPr>
        <w:t xml:space="preserve"> Faculty of Law, Universitas Riau, Indonesia</w:t>
      </w:r>
    </w:p>
    <w:p w14:paraId="20D18AC0" w14:textId="55B09949" w:rsidR="00C43A6C" w:rsidRPr="001C4DD0" w:rsidRDefault="00397135">
      <w:pPr>
        <w:spacing w:after="0" w:line="240" w:lineRule="auto"/>
        <w:ind w:left="0" w:hanging="2"/>
        <w:jc w:val="both"/>
        <w:rPr>
          <w:rFonts w:ascii="Book Antiqua" w:eastAsia="Book Antiqua" w:hAnsi="Book Antiqua" w:cs="Book Antiqua"/>
          <w:i/>
          <w:sz w:val="20"/>
          <w:szCs w:val="20"/>
          <w:highlight w:val="white"/>
        </w:rPr>
      </w:pPr>
      <w:r w:rsidRPr="001C4DD0">
        <w:rPr>
          <w:rFonts w:ascii="Book Antiqua" w:eastAsia="Book Antiqua" w:hAnsi="Book Antiqua" w:cs="Book Antiqua"/>
          <w:i/>
          <w:sz w:val="20"/>
          <w:szCs w:val="20"/>
          <w:highlight w:val="white"/>
          <w:vertAlign w:val="superscript"/>
        </w:rPr>
        <w:t>3</w:t>
      </w:r>
      <w:r w:rsidR="00000000" w:rsidRPr="001C4DD0">
        <w:rPr>
          <w:rFonts w:ascii="Book Antiqua" w:eastAsia="Book Antiqua" w:hAnsi="Book Antiqua" w:cs="Book Antiqua"/>
          <w:i/>
          <w:sz w:val="20"/>
          <w:szCs w:val="20"/>
          <w:highlight w:val="white"/>
        </w:rPr>
        <w:t xml:space="preserve"> </w:t>
      </w:r>
      <w:r w:rsidRPr="001C4DD0">
        <w:rPr>
          <w:rFonts w:ascii="Book Antiqua" w:eastAsia="Book Antiqua" w:hAnsi="Book Antiqua" w:cs="Book Antiqua"/>
          <w:i/>
          <w:sz w:val="20"/>
          <w:szCs w:val="20"/>
          <w:highlight w:val="white"/>
        </w:rPr>
        <w:t>Faculty of Administration</w:t>
      </w:r>
      <w:r w:rsidR="00000000" w:rsidRPr="001C4DD0">
        <w:rPr>
          <w:rFonts w:ascii="Book Antiqua" w:eastAsia="Book Antiqua" w:hAnsi="Book Antiqua" w:cs="Book Antiqua"/>
          <w:i/>
          <w:sz w:val="20"/>
          <w:szCs w:val="20"/>
          <w:highlight w:val="white"/>
        </w:rPr>
        <w:t xml:space="preserve">, </w:t>
      </w:r>
      <w:r w:rsidRPr="001C4DD0">
        <w:rPr>
          <w:rFonts w:ascii="Book Antiqua" w:eastAsia="Book Antiqua" w:hAnsi="Book Antiqua" w:cs="Book Antiqua"/>
          <w:i/>
          <w:sz w:val="20"/>
          <w:szCs w:val="20"/>
          <w:highlight w:val="white"/>
        </w:rPr>
        <w:t>Universitas Islam Riau</w:t>
      </w:r>
      <w:r w:rsidR="00000000" w:rsidRPr="001C4DD0">
        <w:rPr>
          <w:rFonts w:ascii="Book Antiqua" w:eastAsia="Book Antiqua" w:hAnsi="Book Antiqua" w:cs="Book Antiqua"/>
          <w:i/>
          <w:sz w:val="20"/>
          <w:szCs w:val="20"/>
          <w:highlight w:val="white"/>
        </w:rPr>
        <w:t xml:space="preserve">, </w:t>
      </w:r>
      <w:r w:rsidRPr="001C4DD0">
        <w:rPr>
          <w:rFonts w:ascii="Book Antiqua" w:eastAsia="Book Antiqua" w:hAnsi="Book Antiqua" w:cs="Book Antiqua"/>
          <w:i/>
          <w:sz w:val="20"/>
          <w:szCs w:val="20"/>
          <w:highlight w:val="white"/>
        </w:rPr>
        <w:t>Indonesia</w:t>
      </w:r>
    </w:p>
    <w:p w14:paraId="7C90089A" w14:textId="77777777" w:rsidR="00397135" w:rsidRPr="001C4DD0" w:rsidRDefault="00000000" w:rsidP="00397135">
      <w:pPr>
        <w:spacing w:after="0" w:line="240" w:lineRule="auto"/>
        <w:ind w:left="0" w:hanging="2"/>
        <w:rPr>
          <w:rFonts w:ascii="Book Antiqua" w:eastAsia="Book Antiqua" w:hAnsi="Book Antiqua" w:cs="Book Antiqua"/>
          <w:i/>
          <w:sz w:val="20"/>
          <w:szCs w:val="20"/>
        </w:rPr>
      </w:pPr>
      <w:r w:rsidRPr="001C4DD0">
        <w:rPr>
          <w:rFonts w:ascii="Book Antiqua" w:eastAsia="Book Antiqua" w:hAnsi="Book Antiqua" w:cs="Book Antiqua"/>
          <w:i/>
          <w:sz w:val="20"/>
          <w:szCs w:val="20"/>
          <w:highlight w:val="white"/>
        </w:rPr>
        <w:t xml:space="preserve">*Corresponding </w:t>
      </w:r>
      <w:r w:rsidR="00397135" w:rsidRPr="001C4DD0">
        <w:rPr>
          <w:rFonts w:ascii="Book Antiqua" w:eastAsia="Book Antiqua" w:hAnsi="Book Antiqua" w:cs="Book Antiqua"/>
          <w:i/>
          <w:sz w:val="20"/>
          <w:szCs w:val="20"/>
          <w:highlight w:val="white"/>
        </w:rPr>
        <w:t>Email</w:t>
      </w:r>
      <w:r w:rsidRPr="001C4DD0">
        <w:rPr>
          <w:rFonts w:ascii="Book Antiqua" w:eastAsia="Book Antiqua" w:hAnsi="Book Antiqua" w:cs="Book Antiqua"/>
          <w:i/>
          <w:sz w:val="20"/>
          <w:szCs w:val="20"/>
          <w:highlight w:val="white"/>
        </w:rPr>
        <w:t xml:space="preserve">: </w:t>
      </w:r>
    </w:p>
    <w:p w14:paraId="21C4B7ED" w14:textId="461031CC" w:rsidR="00C43A6C" w:rsidRPr="001C4DD0" w:rsidRDefault="00397135" w:rsidP="00397135">
      <w:pPr>
        <w:spacing w:after="0" w:line="240" w:lineRule="auto"/>
        <w:ind w:left="0" w:hanging="2"/>
        <w:rPr>
          <w:rFonts w:ascii="Book Antiqua" w:eastAsia="Book Antiqua" w:hAnsi="Book Antiqua" w:cs="Book Antiqua"/>
          <w:i/>
          <w:sz w:val="20"/>
          <w:szCs w:val="20"/>
        </w:rPr>
      </w:pPr>
      <w:hyperlink r:id="rId8" w:history="1">
        <w:r w:rsidRPr="001C4DD0">
          <w:rPr>
            <w:rStyle w:val="Hyperlink"/>
            <w:rFonts w:ascii="Book Antiqua" w:eastAsia="Book Antiqua" w:hAnsi="Book Antiqua" w:cs="Book Antiqua"/>
            <w:i/>
            <w:color w:val="auto"/>
            <w:sz w:val="20"/>
            <w:szCs w:val="20"/>
            <w:u w:val="none"/>
          </w:rPr>
          <w:t>author1@pandectaresearch.com</w:t>
        </w:r>
      </w:hyperlink>
      <w:r w:rsidRPr="001C4DD0">
        <w:rPr>
          <w:rFonts w:ascii="Book Antiqua" w:eastAsia="Book Antiqua" w:hAnsi="Book Antiqua" w:cs="Book Antiqua"/>
          <w:i/>
          <w:sz w:val="20"/>
          <w:szCs w:val="20"/>
        </w:rPr>
        <w:t xml:space="preserve">, </w:t>
      </w:r>
      <w:hyperlink r:id="rId9" w:history="1">
        <w:r w:rsidRPr="001C4DD0">
          <w:rPr>
            <w:rStyle w:val="Hyperlink"/>
            <w:rFonts w:ascii="Book Antiqua" w:eastAsia="Book Antiqua" w:hAnsi="Book Antiqua" w:cs="Book Antiqua"/>
            <w:i/>
            <w:color w:val="auto"/>
            <w:sz w:val="20"/>
            <w:szCs w:val="20"/>
            <w:u w:val="none"/>
          </w:rPr>
          <w:t>author</w:t>
        </w:r>
        <w:r w:rsidRPr="001C4DD0">
          <w:rPr>
            <w:rStyle w:val="Hyperlink"/>
            <w:rFonts w:ascii="Book Antiqua" w:eastAsia="Book Antiqua" w:hAnsi="Book Antiqua" w:cs="Book Antiqua"/>
            <w:i/>
            <w:color w:val="auto"/>
            <w:sz w:val="20"/>
            <w:szCs w:val="20"/>
            <w:u w:val="none"/>
          </w:rPr>
          <w:t>2</w:t>
        </w:r>
        <w:r w:rsidRPr="001C4DD0">
          <w:rPr>
            <w:rStyle w:val="Hyperlink"/>
            <w:rFonts w:ascii="Book Antiqua" w:eastAsia="Book Antiqua" w:hAnsi="Book Antiqua" w:cs="Book Antiqua"/>
            <w:i/>
            <w:color w:val="auto"/>
            <w:sz w:val="20"/>
            <w:szCs w:val="20"/>
            <w:u w:val="none"/>
          </w:rPr>
          <w:t>@pandectaresearch.com</w:t>
        </w:r>
      </w:hyperlink>
      <w:r w:rsidRPr="001C4DD0">
        <w:rPr>
          <w:rFonts w:ascii="Book Antiqua" w:eastAsia="Book Antiqua" w:hAnsi="Book Antiqua" w:cs="Book Antiqua"/>
          <w:i/>
          <w:sz w:val="20"/>
          <w:szCs w:val="20"/>
        </w:rPr>
        <w:t xml:space="preserve">, </w:t>
      </w:r>
      <w:hyperlink r:id="rId10" w:history="1">
        <w:r w:rsidRPr="001C4DD0">
          <w:rPr>
            <w:rStyle w:val="Hyperlink"/>
            <w:rFonts w:ascii="Book Antiqua" w:eastAsia="Book Antiqua" w:hAnsi="Book Antiqua" w:cs="Book Antiqua"/>
            <w:i/>
            <w:color w:val="auto"/>
            <w:sz w:val="20"/>
            <w:szCs w:val="20"/>
            <w:u w:val="none"/>
          </w:rPr>
          <w:t>author</w:t>
        </w:r>
        <w:r w:rsidRPr="001C4DD0">
          <w:rPr>
            <w:rStyle w:val="Hyperlink"/>
            <w:rFonts w:ascii="Book Antiqua" w:eastAsia="Book Antiqua" w:hAnsi="Book Antiqua" w:cs="Book Antiqua"/>
            <w:i/>
            <w:color w:val="auto"/>
            <w:sz w:val="20"/>
            <w:szCs w:val="20"/>
            <w:u w:val="none"/>
          </w:rPr>
          <w:t>3</w:t>
        </w:r>
        <w:r w:rsidRPr="001C4DD0">
          <w:rPr>
            <w:rStyle w:val="Hyperlink"/>
            <w:rFonts w:ascii="Book Antiqua" w:eastAsia="Book Antiqua" w:hAnsi="Book Antiqua" w:cs="Book Antiqua"/>
            <w:i/>
            <w:color w:val="auto"/>
            <w:sz w:val="20"/>
            <w:szCs w:val="20"/>
            <w:u w:val="none"/>
          </w:rPr>
          <w:t>@pandectaresearch.com</w:t>
        </w:r>
      </w:hyperlink>
    </w:p>
    <w:p w14:paraId="12D0C037" w14:textId="77777777" w:rsidR="00C43A6C" w:rsidRDefault="00C43A6C">
      <w:pPr>
        <w:pBdr>
          <w:bottom w:val="single" w:sz="12" w:space="1" w:color="000000"/>
        </w:pBdr>
        <w:spacing w:after="0" w:line="240" w:lineRule="auto"/>
        <w:ind w:left="0" w:hanging="2"/>
        <w:rPr>
          <w:rFonts w:ascii="Book Antiqua" w:eastAsia="Book Antiqua" w:hAnsi="Book Antiqua" w:cs="Book Antiqua"/>
          <w:i/>
          <w:color w:val="0000FF"/>
          <w:sz w:val="20"/>
          <w:szCs w:val="20"/>
          <w:u w:val="single"/>
        </w:rPr>
      </w:pPr>
    </w:p>
    <w:p w14:paraId="6D6AAB89" w14:textId="77777777" w:rsidR="00C43A6C" w:rsidRDefault="00C43A6C">
      <w:pPr>
        <w:spacing w:after="0" w:line="240" w:lineRule="auto"/>
        <w:ind w:left="0" w:hanging="2"/>
        <w:rPr>
          <w:rFonts w:ascii="Book Antiqua" w:eastAsia="Book Antiqua" w:hAnsi="Book Antiqua" w:cs="Book Antiqua"/>
          <w:i/>
        </w:rPr>
      </w:pPr>
    </w:p>
    <w:p w14:paraId="34D86ED8" w14:textId="77777777" w:rsidR="00397135" w:rsidRDefault="00397135" w:rsidP="00954826">
      <w:pPr>
        <w:pStyle w:val="Heading3"/>
        <w:pBdr>
          <w:top w:val="none" w:sz="0" w:space="0" w:color="000000"/>
          <w:left w:val="none" w:sz="0" w:space="0" w:color="000000"/>
          <w:bottom w:val="none" w:sz="0" w:space="0" w:color="000000"/>
          <w:right w:val="none" w:sz="0" w:space="0" w:color="000000"/>
          <w:between w:val="none" w:sz="0" w:space="0" w:color="000000"/>
        </w:pBdr>
        <w:spacing w:before="0" w:after="0" w:line="240" w:lineRule="auto"/>
        <w:ind w:left="0" w:hanging="2"/>
        <w:jc w:val="center"/>
        <w:rPr>
          <w:rFonts w:ascii="Book Antiqua" w:eastAsia="Book Antiqua" w:hAnsi="Book Antiqua" w:cs="Book Antiqua"/>
          <w:b/>
          <w:sz w:val="18"/>
          <w:szCs w:val="18"/>
        </w:rPr>
      </w:pPr>
      <w:r>
        <w:rPr>
          <w:rFonts w:ascii="Book Antiqua" w:eastAsia="Book Antiqua" w:hAnsi="Book Antiqua" w:cs="Book Antiqua"/>
          <w:b/>
          <w:sz w:val="18"/>
          <w:szCs w:val="18"/>
        </w:rPr>
        <w:t>ABSTRACT</w:t>
      </w:r>
    </w:p>
    <w:p w14:paraId="04441CEA" w14:textId="77777777" w:rsidR="00397135" w:rsidRDefault="00397135" w:rsidP="00397135">
      <w:pPr>
        <w:pStyle w:val="Heading3"/>
        <w:spacing w:before="60" w:after="0" w:line="240" w:lineRule="auto"/>
        <w:ind w:left="0" w:hanging="2"/>
        <w:jc w:val="both"/>
        <w:rPr>
          <w:rFonts w:ascii="Book Antiqua" w:eastAsia="Book Antiqua" w:hAnsi="Book Antiqua" w:cs="Book Antiqua"/>
          <w:i/>
          <w:sz w:val="20"/>
          <w:szCs w:val="20"/>
        </w:rPr>
      </w:pPr>
      <w:r>
        <w:rPr>
          <w:rFonts w:ascii="Book Antiqua" w:eastAsia="Book Antiqua" w:hAnsi="Book Antiqua" w:cs="Book Antiqua"/>
          <w:i/>
          <w:sz w:val="20"/>
          <w:szCs w:val="20"/>
        </w:rPr>
        <w:t>Write your abstract here. The abstract should be clear, concise, and descriptive. This abstract should provide a brief introduction to the problem, objective of manuscript, followed by a statement regarding the methodology and a brief summary of results. Abstract is single-spaced typed in English maximum 200 words. Written with Book Antiqua (10pt) Italic and preferably between 150 to 200 words.</w:t>
      </w:r>
    </w:p>
    <w:p w14:paraId="16B7EDBE" w14:textId="77777777" w:rsidR="00397135" w:rsidRDefault="00397135">
      <w:pPr>
        <w:pStyle w:val="Heading1"/>
        <w:spacing w:before="0" w:line="240" w:lineRule="auto"/>
        <w:ind w:left="0" w:hanging="2"/>
        <w:jc w:val="both"/>
        <w:rPr>
          <w:rFonts w:ascii="Book Antiqua" w:eastAsia="Book Antiqua" w:hAnsi="Book Antiqua" w:cs="Book Antiqua"/>
          <w:b/>
          <w:color w:val="C00000"/>
          <w:sz w:val="24"/>
          <w:szCs w:val="24"/>
        </w:rPr>
      </w:pPr>
    </w:p>
    <w:p w14:paraId="5EA1E3DA" w14:textId="4415E325" w:rsidR="00C43A6C" w:rsidRPr="00DF3B27" w:rsidRDefault="00000000">
      <w:pPr>
        <w:pStyle w:val="Heading1"/>
        <w:spacing w:before="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1.  Introduction (bold, 12 pt)</w:t>
      </w:r>
    </w:p>
    <w:p w14:paraId="03AF1CDB"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i/>
          <w:color w:val="000000"/>
        </w:rPr>
      </w:pPr>
      <w:r>
        <w:rPr>
          <w:rFonts w:ascii="Book Antiqua" w:eastAsia="Book Antiqua" w:hAnsi="Book Antiqua" w:cs="Book Antiqua"/>
          <w:color w:val="000000"/>
        </w:rPr>
        <w:t>The introduction should be concise and identify the legal topic that will be addressed throughout the manuscript. Before the objective, the author should provide an adequate information and a brief literature review in order to record existing solutions, to demonstrate in which is the best of previous researchers, to show what do you expect to accomplish (to show the limitation), and to illustrate the scientific merit or novelties of the manuscript. This part should conclude with an explanation of the urgency, a clear statement of the study's objectives, and a mention of the research challenge. Here, list the topics covered in your writing. The problem has to be obvious. There is at least one subject reviewed.</w:t>
      </w:r>
    </w:p>
    <w:p w14:paraId="6FF2BE4B" w14:textId="77777777" w:rsidR="00C43A6C" w:rsidRDefault="00C43A6C">
      <w:pPr>
        <w:pStyle w:val="Heading1"/>
        <w:spacing w:before="0" w:line="240" w:lineRule="auto"/>
        <w:ind w:left="0" w:hanging="2"/>
        <w:jc w:val="both"/>
        <w:rPr>
          <w:rFonts w:ascii="Book Antiqua" w:eastAsia="Book Antiqua" w:hAnsi="Book Antiqua" w:cs="Book Antiqua"/>
          <w:b/>
          <w:sz w:val="22"/>
          <w:szCs w:val="22"/>
        </w:rPr>
      </w:pPr>
      <w:bookmarkStart w:id="1" w:name="_heading=h.1fob9te" w:colFirst="0" w:colLast="0"/>
      <w:bookmarkEnd w:id="1"/>
    </w:p>
    <w:p w14:paraId="4E7B410D" w14:textId="77777777" w:rsidR="00C43A6C" w:rsidRPr="00DF3B27" w:rsidRDefault="00000000">
      <w:pPr>
        <w:pStyle w:val="Heading1"/>
        <w:spacing w:before="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2.  Research Method (bold, 12 pt)</w:t>
      </w:r>
    </w:p>
    <w:p w14:paraId="697B68A9" w14:textId="77777777" w:rsidR="00C43A6C" w:rsidRDefault="00000000">
      <w:pPr>
        <w:widowControl w:val="0"/>
        <w:spacing w:after="120" w:line="240" w:lineRule="auto"/>
        <w:ind w:left="0" w:hanging="2"/>
        <w:jc w:val="both"/>
        <w:rPr>
          <w:rFonts w:ascii="Book Antiqua" w:eastAsia="Book Antiqua" w:hAnsi="Book Antiqua" w:cs="Book Antiqua"/>
        </w:rPr>
      </w:pPr>
      <w:r>
        <w:rPr>
          <w:rFonts w:ascii="Book Antiqua" w:eastAsia="Book Antiqua" w:hAnsi="Book Antiqua" w:cs="Book Antiqua"/>
        </w:rPr>
        <w:t xml:space="preserve">This method should be written descriptively and include a statement outlining the research methodology, including the type of research, research approach, data source, and analytic method. The author must describe the method for </w:t>
      </w:r>
      <w:proofErr w:type="spellStart"/>
      <w:r>
        <w:rPr>
          <w:rFonts w:ascii="Book Antiqua" w:eastAsia="Book Antiqua" w:hAnsi="Book Antiqua" w:cs="Book Antiqua"/>
        </w:rPr>
        <w:t>analysing</w:t>
      </w:r>
      <w:proofErr w:type="spellEnd"/>
      <w:r>
        <w:rPr>
          <w:rFonts w:ascii="Book Antiqua" w:eastAsia="Book Antiqua" w:hAnsi="Book Antiqua" w:cs="Book Antiqua"/>
        </w:rPr>
        <w:t xml:space="preserve"> the legal issue. This method, which provides the reader with as much information as possible on the method employed, is optional and should only be included in an original research piece. (For Conceptual Ideas Without Research Method)</w:t>
      </w:r>
    </w:p>
    <w:p w14:paraId="3E6B0C89" w14:textId="77777777" w:rsidR="00C43A6C" w:rsidRDefault="00C43A6C">
      <w:pPr>
        <w:spacing w:after="120" w:line="240" w:lineRule="auto"/>
        <w:ind w:left="0" w:hanging="2"/>
        <w:jc w:val="both"/>
        <w:rPr>
          <w:rFonts w:ascii="Book Antiqua" w:eastAsia="Book Antiqua" w:hAnsi="Book Antiqua" w:cs="Book Antiqua"/>
        </w:rPr>
      </w:pPr>
    </w:p>
    <w:p w14:paraId="2BCCC840" w14:textId="77777777" w:rsidR="00C43A6C" w:rsidRPr="00DF3B27" w:rsidRDefault="00000000">
      <w:pPr>
        <w:pStyle w:val="Heading1"/>
        <w:spacing w:before="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3. Result and Discussion (bold, 12 pt)</w:t>
      </w:r>
    </w:p>
    <w:p w14:paraId="6A2B08FA" w14:textId="77777777" w:rsidR="00C43A6C" w:rsidRDefault="00000000">
      <w:pPr>
        <w:spacing w:after="120" w:line="240" w:lineRule="auto"/>
        <w:ind w:left="0" w:hanging="2"/>
        <w:jc w:val="both"/>
        <w:rPr>
          <w:rFonts w:ascii="Book Antiqua" w:eastAsia="Book Antiqua" w:hAnsi="Book Antiqua" w:cs="Book Antiqua"/>
        </w:rPr>
      </w:pPr>
      <w:r>
        <w:rPr>
          <w:rFonts w:ascii="Book Antiqua" w:eastAsia="Book Antiqua" w:hAnsi="Book Antiqua" w:cs="Book Antiqua"/>
        </w:rPr>
        <w:t>This section is the most important section of your article. The analysis and results of the research should be clear and concise. The results should summarize (scientific) findings rather than providing data in great detail. Please highlight differences between your results or findings and the previous publications by other researchers.</w:t>
      </w:r>
    </w:p>
    <w:p w14:paraId="100454D6" w14:textId="77777777" w:rsidR="00C43A6C" w:rsidRDefault="00C43A6C">
      <w:pPr>
        <w:widowControl w:val="0"/>
        <w:spacing w:after="120" w:line="240" w:lineRule="auto"/>
        <w:ind w:left="0" w:hanging="2"/>
        <w:rPr>
          <w:rFonts w:ascii="Book Antiqua" w:eastAsia="Book Antiqua" w:hAnsi="Book Antiqua" w:cs="Book Antiqua"/>
          <w:b/>
          <w:sz w:val="20"/>
          <w:szCs w:val="20"/>
        </w:rPr>
      </w:pPr>
    </w:p>
    <w:p w14:paraId="04C798D5" w14:textId="77777777" w:rsidR="004B1C16" w:rsidRDefault="004B1C16">
      <w:pPr>
        <w:widowControl w:val="0"/>
        <w:spacing w:after="120" w:line="240" w:lineRule="auto"/>
        <w:ind w:left="0" w:hanging="2"/>
        <w:rPr>
          <w:rFonts w:ascii="Book Antiqua" w:eastAsia="Book Antiqua" w:hAnsi="Book Antiqua" w:cs="Book Antiqua"/>
          <w:b/>
          <w:sz w:val="20"/>
          <w:szCs w:val="20"/>
        </w:rPr>
      </w:pPr>
    </w:p>
    <w:p w14:paraId="11374C71" w14:textId="77777777" w:rsidR="00C43A6C" w:rsidRDefault="00000000">
      <w:pPr>
        <w:widowControl w:val="0"/>
        <w:spacing w:after="120" w:line="240" w:lineRule="auto"/>
        <w:ind w:left="0" w:hanging="2"/>
        <w:jc w:val="both"/>
        <w:rPr>
          <w:rFonts w:ascii="Book Antiqua" w:eastAsia="Book Antiqua" w:hAnsi="Book Antiqua" w:cs="Book Antiqua"/>
          <w:b/>
        </w:rPr>
      </w:pPr>
      <w:r>
        <w:rPr>
          <w:rFonts w:ascii="Book Antiqua" w:eastAsia="Book Antiqua" w:hAnsi="Book Antiqua" w:cs="Book Antiqua"/>
          <w:b/>
        </w:rPr>
        <w:lastRenderedPageBreak/>
        <w:t>Table</w:t>
      </w:r>
    </w:p>
    <w:p w14:paraId="117C5575" w14:textId="77777777" w:rsidR="00C43A6C" w:rsidRDefault="00000000">
      <w:pPr>
        <w:widowControl w:val="0"/>
        <w:spacing w:after="120" w:line="240" w:lineRule="auto"/>
        <w:ind w:left="0" w:hanging="2"/>
        <w:jc w:val="both"/>
        <w:rPr>
          <w:rFonts w:ascii="Book Antiqua" w:eastAsia="Book Antiqua" w:hAnsi="Book Antiqua" w:cs="Book Antiqua"/>
        </w:rPr>
      </w:pPr>
      <w:r>
        <w:rPr>
          <w:rFonts w:ascii="Book Antiqua" w:eastAsia="Book Antiqua" w:hAnsi="Book Antiqua" w:cs="Book Antiqua"/>
        </w:rPr>
        <w:t>Tables should be numbered in the order they appear in the text. Table footnotes should be placed beneath the body of the table and should be identified with superscript lowercase letters. Avoid vertical restrictions. Use tables sparingly, and make sure that the information they include does not repeat findings that have already been covered in the article. Below are a few instances of the ministries stated in table 1.</w:t>
      </w:r>
    </w:p>
    <w:p w14:paraId="69E72B24" w14:textId="517CF537" w:rsidR="00C43A6C" w:rsidRDefault="004B1C16">
      <w:pPr>
        <w:numPr>
          <w:ilvl w:val="0"/>
          <w:numId w:val="2"/>
        </w:numPr>
        <w:pBdr>
          <w:top w:val="nil"/>
          <w:left w:val="nil"/>
          <w:bottom w:val="nil"/>
          <w:right w:val="nil"/>
          <w:between w:val="nil"/>
        </w:pBdr>
        <w:spacing w:before="240" w:after="120" w:line="240" w:lineRule="auto"/>
        <w:ind w:left="0" w:hanging="2"/>
        <w:jc w:val="center"/>
      </w:pPr>
      <w:proofErr w:type="spellStart"/>
      <w:r>
        <w:rPr>
          <w:rFonts w:ascii="Junicode" w:eastAsia="Junicode" w:hAnsi="Junicode" w:cs="Junicode"/>
          <w:color w:val="000000"/>
          <w:sz w:val="18"/>
          <w:szCs w:val="18"/>
        </w:rPr>
        <w:t>Xxxxxxx</w:t>
      </w:r>
      <w:r>
        <w:rPr>
          <w:rFonts w:ascii="Junicode" w:eastAsia="Junicode" w:hAnsi="Junicode" w:cs="Junicode"/>
          <w:color w:val="000000"/>
          <w:sz w:val="18"/>
          <w:szCs w:val="18"/>
        </w:rPr>
        <w:t>xxxxxxxxxxxxxxxxxxxxxxxxxxxxx</w:t>
      </w:r>
      <w:proofErr w:type="spellEnd"/>
    </w:p>
    <w:tbl>
      <w:tblPr>
        <w:tblStyle w:val="a6"/>
        <w:tblW w:w="9072" w:type="dxa"/>
        <w:tblLayout w:type="fixed"/>
        <w:tblLook w:val="0400" w:firstRow="0" w:lastRow="0" w:firstColumn="0" w:lastColumn="0" w:noHBand="0" w:noVBand="1"/>
      </w:tblPr>
      <w:tblGrid>
        <w:gridCol w:w="577"/>
        <w:gridCol w:w="2259"/>
        <w:gridCol w:w="6236"/>
      </w:tblGrid>
      <w:tr w:rsidR="00C43A6C" w14:paraId="1C4AF55C" w14:textId="77777777">
        <w:tc>
          <w:tcPr>
            <w:tcW w:w="577" w:type="dxa"/>
            <w:tcBorders>
              <w:top w:val="single" w:sz="4" w:space="0" w:color="000000"/>
              <w:bottom w:val="single" w:sz="4" w:space="0" w:color="000000"/>
            </w:tcBorders>
          </w:tcPr>
          <w:p w14:paraId="646EE269" w14:textId="77777777" w:rsidR="00C43A6C" w:rsidRDefault="00000000">
            <w:pPr>
              <w:pBdr>
                <w:top w:val="nil"/>
                <w:left w:val="nil"/>
                <w:bottom w:val="nil"/>
                <w:right w:val="nil"/>
                <w:between w:val="nil"/>
              </w:pBdr>
              <w:spacing w:after="0" w:line="240" w:lineRule="auto"/>
              <w:ind w:left="0" w:hanging="2"/>
              <w:jc w:val="center"/>
              <w:rPr>
                <w:rFonts w:ascii="Junicode" w:eastAsia="Junicode" w:hAnsi="Junicode" w:cs="Junicode"/>
                <w:b/>
                <w:color w:val="000000"/>
                <w:sz w:val="20"/>
                <w:szCs w:val="20"/>
              </w:rPr>
            </w:pPr>
            <w:bookmarkStart w:id="2" w:name="_heading=h.2et92p0" w:colFirst="0" w:colLast="0"/>
            <w:bookmarkEnd w:id="2"/>
            <w:r>
              <w:rPr>
                <w:rFonts w:ascii="Junicode" w:eastAsia="Junicode" w:hAnsi="Junicode" w:cs="Junicode"/>
                <w:b/>
                <w:color w:val="000000"/>
                <w:sz w:val="20"/>
                <w:szCs w:val="20"/>
              </w:rPr>
              <w:t>No.</w:t>
            </w:r>
          </w:p>
        </w:tc>
        <w:tc>
          <w:tcPr>
            <w:tcW w:w="2259" w:type="dxa"/>
            <w:tcBorders>
              <w:top w:val="single" w:sz="4" w:space="0" w:color="000000"/>
              <w:bottom w:val="single" w:sz="4" w:space="0" w:color="000000"/>
            </w:tcBorders>
          </w:tcPr>
          <w:p w14:paraId="0CF0CA49" w14:textId="445DA571" w:rsidR="00C43A6C" w:rsidRDefault="004B1C16">
            <w:pPr>
              <w:pBdr>
                <w:top w:val="nil"/>
                <w:left w:val="nil"/>
                <w:bottom w:val="nil"/>
                <w:right w:val="nil"/>
                <w:between w:val="nil"/>
              </w:pBdr>
              <w:spacing w:after="0" w:line="240" w:lineRule="auto"/>
              <w:ind w:left="0" w:hanging="2"/>
              <w:jc w:val="center"/>
              <w:rPr>
                <w:rFonts w:ascii="Junicode" w:eastAsia="Junicode" w:hAnsi="Junicode" w:cs="Junicode"/>
                <w:b/>
                <w:color w:val="000000"/>
                <w:sz w:val="20"/>
                <w:szCs w:val="20"/>
              </w:rPr>
            </w:pPr>
            <w:proofErr w:type="spellStart"/>
            <w:r>
              <w:rPr>
                <w:rFonts w:ascii="Junicode" w:eastAsia="Junicode" w:hAnsi="Junicode" w:cs="Junicode"/>
                <w:b/>
                <w:color w:val="000000"/>
                <w:sz w:val="20"/>
                <w:szCs w:val="20"/>
              </w:rPr>
              <w:t>Xxxxxxxx</w:t>
            </w:r>
            <w:proofErr w:type="spellEnd"/>
          </w:p>
        </w:tc>
        <w:tc>
          <w:tcPr>
            <w:tcW w:w="6236" w:type="dxa"/>
            <w:tcBorders>
              <w:top w:val="single" w:sz="4" w:space="0" w:color="000000"/>
              <w:bottom w:val="single" w:sz="4" w:space="0" w:color="000000"/>
            </w:tcBorders>
          </w:tcPr>
          <w:p w14:paraId="0C8D1AD4" w14:textId="7AEA7659" w:rsidR="00C43A6C" w:rsidRDefault="004B1C16">
            <w:pPr>
              <w:pBdr>
                <w:top w:val="nil"/>
                <w:left w:val="nil"/>
                <w:bottom w:val="nil"/>
                <w:right w:val="nil"/>
                <w:between w:val="nil"/>
              </w:pBdr>
              <w:spacing w:after="0" w:line="240" w:lineRule="auto"/>
              <w:ind w:left="0" w:hanging="2"/>
              <w:jc w:val="center"/>
              <w:rPr>
                <w:rFonts w:ascii="Junicode" w:eastAsia="Junicode" w:hAnsi="Junicode" w:cs="Junicode"/>
                <w:b/>
                <w:color w:val="000000"/>
                <w:sz w:val="20"/>
                <w:szCs w:val="20"/>
              </w:rPr>
            </w:pPr>
            <w:proofErr w:type="spellStart"/>
            <w:r>
              <w:rPr>
                <w:rFonts w:ascii="Junicode" w:eastAsia="Junicode" w:hAnsi="Junicode" w:cs="Junicode"/>
                <w:b/>
                <w:color w:val="000000"/>
                <w:sz w:val="20"/>
                <w:szCs w:val="20"/>
              </w:rPr>
              <w:t>Xxxxxxxxxx</w:t>
            </w:r>
            <w:proofErr w:type="spellEnd"/>
            <w:r w:rsidR="00000000">
              <w:rPr>
                <w:rFonts w:ascii="Junicode" w:eastAsia="Junicode" w:hAnsi="Junicode" w:cs="Junicode"/>
                <w:b/>
                <w:color w:val="000000"/>
                <w:sz w:val="20"/>
                <w:szCs w:val="20"/>
              </w:rPr>
              <w:t xml:space="preserve"> </w:t>
            </w:r>
          </w:p>
        </w:tc>
      </w:tr>
      <w:tr w:rsidR="00C43A6C" w14:paraId="7DB08512" w14:textId="77777777">
        <w:tc>
          <w:tcPr>
            <w:tcW w:w="577" w:type="dxa"/>
            <w:tcBorders>
              <w:top w:val="single" w:sz="4" w:space="0" w:color="000000"/>
            </w:tcBorders>
          </w:tcPr>
          <w:p w14:paraId="02B382B2" w14:textId="77777777" w:rsidR="00C43A6C" w:rsidRDefault="00000000">
            <w:pPr>
              <w:pBdr>
                <w:top w:val="nil"/>
                <w:left w:val="nil"/>
                <w:bottom w:val="nil"/>
                <w:right w:val="nil"/>
                <w:between w:val="nil"/>
              </w:pBdr>
              <w:spacing w:line="240" w:lineRule="auto"/>
              <w:ind w:left="0" w:hanging="2"/>
              <w:jc w:val="center"/>
              <w:rPr>
                <w:rFonts w:ascii="Junicode" w:eastAsia="Junicode" w:hAnsi="Junicode" w:cs="Junicode"/>
                <w:color w:val="000000"/>
                <w:sz w:val="18"/>
                <w:szCs w:val="18"/>
              </w:rPr>
            </w:pPr>
            <w:r>
              <w:rPr>
                <w:rFonts w:ascii="Junicode" w:eastAsia="Junicode" w:hAnsi="Junicode" w:cs="Junicode"/>
                <w:color w:val="000000"/>
                <w:sz w:val="18"/>
                <w:szCs w:val="18"/>
              </w:rPr>
              <w:t>1</w:t>
            </w:r>
          </w:p>
        </w:tc>
        <w:tc>
          <w:tcPr>
            <w:tcW w:w="2259" w:type="dxa"/>
            <w:tcBorders>
              <w:top w:val="single" w:sz="4" w:space="0" w:color="000000"/>
            </w:tcBorders>
          </w:tcPr>
          <w:p w14:paraId="3BA9A9F3" w14:textId="2DC70358" w:rsidR="00C43A6C" w:rsidRDefault="004B1C16">
            <w:pPr>
              <w:pBdr>
                <w:top w:val="nil"/>
                <w:left w:val="nil"/>
                <w:bottom w:val="nil"/>
                <w:right w:val="nil"/>
                <w:between w:val="nil"/>
              </w:pBdr>
              <w:spacing w:line="240" w:lineRule="auto"/>
              <w:ind w:left="0" w:hanging="2"/>
              <w:rPr>
                <w:rFonts w:ascii="Junicode" w:eastAsia="Junicode" w:hAnsi="Junicode" w:cs="Junicode"/>
                <w:color w:val="000000"/>
                <w:sz w:val="18"/>
                <w:szCs w:val="18"/>
              </w:rPr>
            </w:pPr>
            <w:proofErr w:type="spellStart"/>
            <w:r>
              <w:rPr>
                <w:rFonts w:ascii="Junicode" w:eastAsia="Junicode" w:hAnsi="Junicode" w:cs="Junicode"/>
                <w:color w:val="000000"/>
                <w:sz w:val="18"/>
                <w:szCs w:val="18"/>
              </w:rPr>
              <w:t>Xxxxxxx</w:t>
            </w:r>
            <w:proofErr w:type="spellEnd"/>
          </w:p>
        </w:tc>
        <w:tc>
          <w:tcPr>
            <w:tcW w:w="6236" w:type="dxa"/>
            <w:tcBorders>
              <w:top w:val="single" w:sz="4" w:space="0" w:color="000000"/>
            </w:tcBorders>
          </w:tcPr>
          <w:p w14:paraId="76E9AD76" w14:textId="5DE96B22" w:rsidR="00C43A6C" w:rsidRDefault="004B1C16">
            <w:pPr>
              <w:pBdr>
                <w:top w:val="nil"/>
                <w:left w:val="nil"/>
                <w:bottom w:val="nil"/>
                <w:right w:val="nil"/>
                <w:between w:val="nil"/>
              </w:pBdr>
              <w:spacing w:line="240" w:lineRule="auto"/>
              <w:ind w:left="0" w:hanging="2"/>
              <w:jc w:val="both"/>
              <w:rPr>
                <w:rFonts w:ascii="Junicode" w:eastAsia="Junicode" w:hAnsi="Junicode" w:cs="Junicode"/>
                <w:color w:val="000000"/>
                <w:sz w:val="18"/>
                <w:szCs w:val="18"/>
              </w:rPr>
            </w:pPr>
            <w:r>
              <w:rPr>
                <w:rFonts w:ascii="Junicode" w:eastAsia="Junicode" w:hAnsi="Junicode" w:cs="Junicode"/>
                <w:color w:val="000000"/>
                <w:sz w:val="18"/>
                <w:szCs w:val="18"/>
              </w:rPr>
              <w:t>Xxxxxxxxxxxxxxxxxxxxxxxxxxxxxxxxxxxxxxxxxxxxxxxxxxxxxxxxxxxxxxxxxxxxxxxxxxxx</w:t>
            </w:r>
            <w:r>
              <w:rPr>
                <w:rFonts w:ascii="Junicode" w:eastAsia="Junicode" w:hAnsi="Junicode" w:cs="Junicode"/>
                <w:color w:val="000000"/>
                <w:sz w:val="18"/>
                <w:szCs w:val="18"/>
              </w:rPr>
              <w:t>.</w:t>
            </w:r>
          </w:p>
        </w:tc>
      </w:tr>
      <w:tr w:rsidR="00C43A6C" w14:paraId="67E696AC" w14:textId="77777777">
        <w:tc>
          <w:tcPr>
            <w:tcW w:w="577" w:type="dxa"/>
          </w:tcPr>
          <w:p w14:paraId="77EDF175" w14:textId="77777777" w:rsidR="00C43A6C" w:rsidRDefault="00000000">
            <w:pPr>
              <w:pBdr>
                <w:top w:val="nil"/>
                <w:left w:val="nil"/>
                <w:bottom w:val="nil"/>
                <w:right w:val="nil"/>
                <w:between w:val="nil"/>
              </w:pBdr>
              <w:spacing w:line="240" w:lineRule="auto"/>
              <w:ind w:left="0" w:hanging="2"/>
              <w:jc w:val="center"/>
              <w:rPr>
                <w:rFonts w:ascii="Junicode" w:eastAsia="Junicode" w:hAnsi="Junicode" w:cs="Junicode"/>
                <w:color w:val="000000"/>
                <w:sz w:val="18"/>
                <w:szCs w:val="18"/>
              </w:rPr>
            </w:pPr>
            <w:r>
              <w:rPr>
                <w:rFonts w:ascii="Junicode" w:eastAsia="Junicode" w:hAnsi="Junicode" w:cs="Junicode"/>
                <w:color w:val="000000"/>
                <w:sz w:val="18"/>
                <w:szCs w:val="18"/>
              </w:rPr>
              <w:t>2</w:t>
            </w:r>
          </w:p>
        </w:tc>
        <w:tc>
          <w:tcPr>
            <w:tcW w:w="2259" w:type="dxa"/>
          </w:tcPr>
          <w:p w14:paraId="7E550152" w14:textId="156D455D" w:rsidR="00C43A6C" w:rsidRDefault="004B1C16">
            <w:pPr>
              <w:pBdr>
                <w:top w:val="nil"/>
                <w:left w:val="nil"/>
                <w:bottom w:val="nil"/>
                <w:right w:val="nil"/>
                <w:between w:val="nil"/>
              </w:pBdr>
              <w:spacing w:line="240" w:lineRule="auto"/>
              <w:ind w:left="0" w:hanging="2"/>
              <w:rPr>
                <w:rFonts w:ascii="Junicode" w:eastAsia="Junicode" w:hAnsi="Junicode" w:cs="Junicode"/>
                <w:color w:val="000000"/>
                <w:sz w:val="18"/>
                <w:szCs w:val="18"/>
              </w:rPr>
            </w:pPr>
            <w:proofErr w:type="spellStart"/>
            <w:r>
              <w:rPr>
                <w:rFonts w:ascii="Junicode" w:eastAsia="Junicode" w:hAnsi="Junicode" w:cs="Junicode"/>
                <w:color w:val="000000"/>
                <w:sz w:val="18"/>
                <w:szCs w:val="18"/>
              </w:rPr>
              <w:t>Xxxxxxx</w:t>
            </w:r>
            <w:proofErr w:type="spellEnd"/>
          </w:p>
        </w:tc>
        <w:tc>
          <w:tcPr>
            <w:tcW w:w="6236" w:type="dxa"/>
          </w:tcPr>
          <w:p w14:paraId="1E20B5AE" w14:textId="5EBFDED3" w:rsidR="00C43A6C" w:rsidRDefault="004B1C16">
            <w:pPr>
              <w:pBdr>
                <w:top w:val="nil"/>
                <w:left w:val="nil"/>
                <w:bottom w:val="nil"/>
                <w:right w:val="nil"/>
                <w:between w:val="nil"/>
              </w:pBdr>
              <w:spacing w:line="240" w:lineRule="auto"/>
              <w:ind w:left="0" w:hanging="2"/>
              <w:jc w:val="both"/>
              <w:rPr>
                <w:rFonts w:ascii="Junicode" w:eastAsia="Junicode" w:hAnsi="Junicode" w:cs="Junicode"/>
                <w:color w:val="000000"/>
                <w:sz w:val="18"/>
                <w:szCs w:val="18"/>
              </w:rPr>
            </w:pPr>
            <w:r>
              <w:rPr>
                <w:rFonts w:ascii="Junicode" w:eastAsia="Junicode" w:hAnsi="Junicode" w:cs="Junicode"/>
                <w:color w:val="000000"/>
                <w:sz w:val="18"/>
                <w:szCs w:val="18"/>
              </w:rPr>
              <w:t>Xxxxxxx</w:t>
            </w:r>
            <w:r>
              <w:rPr>
                <w:rFonts w:ascii="Junicode" w:eastAsia="Junicode" w:hAnsi="Junicode" w:cs="Junicode"/>
                <w:color w:val="000000"/>
                <w:sz w:val="18"/>
                <w:szCs w:val="18"/>
              </w:rPr>
              <w:t>xxxxxxxxxxxxxxxxxxxxxxxxxxxxxxxxxxxxxxxxxxxxxxxxxxxxxxxxxxxxxxxxxxxxx.</w:t>
            </w:r>
          </w:p>
        </w:tc>
      </w:tr>
      <w:tr w:rsidR="00C43A6C" w14:paraId="2FC92730" w14:textId="77777777">
        <w:tc>
          <w:tcPr>
            <w:tcW w:w="577" w:type="dxa"/>
          </w:tcPr>
          <w:p w14:paraId="142F22BF" w14:textId="77777777" w:rsidR="00C43A6C" w:rsidRDefault="00000000">
            <w:pPr>
              <w:pBdr>
                <w:top w:val="nil"/>
                <w:left w:val="nil"/>
                <w:bottom w:val="nil"/>
                <w:right w:val="nil"/>
                <w:between w:val="nil"/>
              </w:pBdr>
              <w:spacing w:line="240" w:lineRule="auto"/>
              <w:ind w:left="0" w:hanging="2"/>
              <w:jc w:val="center"/>
              <w:rPr>
                <w:rFonts w:ascii="Junicode" w:eastAsia="Junicode" w:hAnsi="Junicode" w:cs="Junicode"/>
                <w:color w:val="000000"/>
                <w:sz w:val="18"/>
                <w:szCs w:val="18"/>
              </w:rPr>
            </w:pPr>
            <w:r>
              <w:rPr>
                <w:rFonts w:ascii="Junicode" w:eastAsia="Junicode" w:hAnsi="Junicode" w:cs="Junicode"/>
                <w:color w:val="000000"/>
                <w:sz w:val="18"/>
                <w:szCs w:val="18"/>
              </w:rPr>
              <w:t>3</w:t>
            </w:r>
          </w:p>
        </w:tc>
        <w:tc>
          <w:tcPr>
            <w:tcW w:w="2259" w:type="dxa"/>
          </w:tcPr>
          <w:p w14:paraId="6F54C031" w14:textId="015D5179" w:rsidR="00C43A6C" w:rsidRDefault="004B1C16">
            <w:pPr>
              <w:pBdr>
                <w:top w:val="nil"/>
                <w:left w:val="nil"/>
                <w:bottom w:val="nil"/>
                <w:right w:val="nil"/>
                <w:between w:val="nil"/>
              </w:pBdr>
              <w:spacing w:line="240" w:lineRule="auto"/>
              <w:ind w:left="0" w:hanging="2"/>
              <w:rPr>
                <w:rFonts w:ascii="Junicode" w:eastAsia="Junicode" w:hAnsi="Junicode" w:cs="Junicode"/>
                <w:color w:val="000000"/>
                <w:sz w:val="18"/>
                <w:szCs w:val="18"/>
              </w:rPr>
            </w:pPr>
            <w:proofErr w:type="spellStart"/>
            <w:r>
              <w:rPr>
                <w:rFonts w:ascii="Junicode" w:eastAsia="Junicode" w:hAnsi="Junicode" w:cs="Junicode"/>
                <w:color w:val="000000"/>
                <w:sz w:val="18"/>
                <w:szCs w:val="18"/>
              </w:rPr>
              <w:t>Xxxxxxx</w:t>
            </w:r>
            <w:proofErr w:type="spellEnd"/>
          </w:p>
        </w:tc>
        <w:tc>
          <w:tcPr>
            <w:tcW w:w="6236" w:type="dxa"/>
          </w:tcPr>
          <w:p w14:paraId="215E0A98" w14:textId="1AFE9E77" w:rsidR="00C43A6C" w:rsidRDefault="004B1C16">
            <w:pPr>
              <w:pBdr>
                <w:top w:val="nil"/>
                <w:left w:val="nil"/>
                <w:bottom w:val="nil"/>
                <w:right w:val="nil"/>
                <w:between w:val="nil"/>
              </w:pBdr>
              <w:spacing w:line="240" w:lineRule="auto"/>
              <w:ind w:left="0" w:hanging="2"/>
              <w:jc w:val="both"/>
              <w:rPr>
                <w:rFonts w:ascii="Junicode" w:eastAsia="Junicode" w:hAnsi="Junicode" w:cs="Junicode"/>
                <w:color w:val="000000"/>
                <w:sz w:val="18"/>
                <w:szCs w:val="18"/>
              </w:rPr>
            </w:pPr>
            <w:r>
              <w:rPr>
                <w:rFonts w:ascii="Junicode" w:eastAsia="Junicode" w:hAnsi="Junicode" w:cs="Junicode"/>
                <w:color w:val="000000"/>
                <w:sz w:val="18"/>
                <w:szCs w:val="18"/>
              </w:rPr>
              <w:t>Xxxxxxxxxxxxxxxxxxxxxxxxxxxxxxxxxxxxxxxxxxxxxxxxxxxxxxxxxxxxxxxxxxxxxxxxxxxx</w:t>
            </w:r>
            <w:r>
              <w:rPr>
                <w:rFonts w:ascii="Junicode" w:eastAsia="Junicode" w:hAnsi="Junicode" w:cs="Junicode"/>
                <w:color w:val="000000"/>
                <w:sz w:val="18"/>
                <w:szCs w:val="18"/>
              </w:rPr>
              <w:t>.</w:t>
            </w:r>
          </w:p>
        </w:tc>
      </w:tr>
      <w:tr w:rsidR="00C43A6C" w14:paraId="4D4621AD" w14:textId="77777777">
        <w:tc>
          <w:tcPr>
            <w:tcW w:w="577" w:type="dxa"/>
            <w:tcBorders>
              <w:bottom w:val="single" w:sz="4" w:space="0" w:color="000000"/>
            </w:tcBorders>
          </w:tcPr>
          <w:p w14:paraId="52F1183B" w14:textId="77777777" w:rsidR="00C43A6C" w:rsidRDefault="00000000">
            <w:pPr>
              <w:pBdr>
                <w:top w:val="nil"/>
                <w:left w:val="nil"/>
                <w:bottom w:val="nil"/>
                <w:right w:val="nil"/>
                <w:between w:val="nil"/>
              </w:pBdr>
              <w:spacing w:line="240" w:lineRule="auto"/>
              <w:ind w:left="0" w:hanging="2"/>
              <w:jc w:val="center"/>
              <w:rPr>
                <w:rFonts w:ascii="Junicode" w:eastAsia="Junicode" w:hAnsi="Junicode" w:cs="Junicode"/>
                <w:color w:val="000000"/>
                <w:sz w:val="18"/>
                <w:szCs w:val="18"/>
              </w:rPr>
            </w:pPr>
            <w:r>
              <w:rPr>
                <w:rFonts w:ascii="Junicode" w:eastAsia="Junicode" w:hAnsi="Junicode" w:cs="Junicode"/>
                <w:color w:val="000000"/>
                <w:sz w:val="18"/>
                <w:szCs w:val="18"/>
              </w:rPr>
              <w:t>4</w:t>
            </w:r>
          </w:p>
        </w:tc>
        <w:tc>
          <w:tcPr>
            <w:tcW w:w="2259" w:type="dxa"/>
            <w:tcBorders>
              <w:bottom w:val="single" w:sz="4" w:space="0" w:color="000000"/>
            </w:tcBorders>
          </w:tcPr>
          <w:p w14:paraId="063B6754" w14:textId="714AD39D" w:rsidR="00C43A6C" w:rsidRDefault="004B1C16">
            <w:pPr>
              <w:pBdr>
                <w:top w:val="nil"/>
                <w:left w:val="nil"/>
                <w:bottom w:val="nil"/>
                <w:right w:val="nil"/>
                <w:between w:val="nil"/>
              </w:pBdr>
              <w:spacing w:line="240" w:lineRule="auto"/>
              <w:ind w:left="0" w:hanging="2"/>
              <w:rPr>
                <w:rFonts w:ascii="Junicode" w:eastAsia="Junicode" w:hAnsi="Junicode" w:cs="Junicode"/>
                <w:color w:val="000000"/>
                <w:sz w:val="18"/>
                <w:szCs w:val="18"/>
              </w:rPr>
            </w:pPr>
            <w:proofErr w:type="spellStart"/>
            <w:r>
              <w:rPr>
                <w:rFonts w:ascii="Junicode" w:eastAsia="Junicode" w:hAnsi="Junicode" w:cs="Junicode"/>
                <w:color w:val="000000"/>
                <w:sz w:val="18"/>
                <w:szCs w:val="18"/>
              </w:rPr>
              <w:t>Xxxxxxx</w:t>
            </w:r>
            <w:proofErr w:type="spellEnd"/>
          </w:p>
        </w:tc>
        <w:tc>
          <w:tcPr>
            <w:tcW w:w="6236" w:type="dxa"/>
            <w:tcBorders>
              <w:bottom w:val="single" w:sz="4" w:space="0" w:color="000000"/>
            </w:tcBorders>
          </w:tcPr>
          <w:p w14:paraId="2FF7B777" w14:textId="402CDE93" w:rsidR="00C43A6C" w:rsidRDefault="004B1C16">
            <w:pPr>
              <w:pBdr>
                <w:top w:val="nil"/>
                <w:left w:val="nil"/>
                <w:bottom w:val="nil"/>
                <w:right w:val="nil"/>
                <w:between w:val="nil"/>
              </w:pBdr>
              <w:spacing w:line="240" w:lineRule="auto"/>
              <w:ind w:left="0" w:hanging="2"/>
              <w:jc w:val="both"/>
              <w:rPr>
                <w:rFonts w:ascii="Junicode" w:eastAsia="Junicode" w:hAnsi="Junicode" w:cs="Junicode"/>
                <w:color w:val="000000"/>
                <w:sz w:val="18"/>
                <w:szCs w:val="18"/>
              </w:rPr>
            </w:pPr>
            <w:r>
              <w:rPr>
                <w:rFonts w:ascii="Junicode" w:eastAsia="Junicode" w:hAnsi="Junicode" w:cs="Junicode"/>
                <w:color w:val="000000"/>
                <w:sz w:val="18"/>
                <w:szCs w:val="18"/>
              </w:rPr>
              <w:t>Xxxxxxxxxxxxxxxxxxxxxxxxxxxxxxxxxxxxxxxxxxxxxxxxxxxxxxxxxxxxxxxxxxxxxxxxxxxx</w:t>
            </w:r>
            <w:r>
              <w:rPr>
                <w:rFonts w:ascii="Junicode" w:eastAsia="Junicode" w:hAnsi="Junicode" w:cs="Junicode"/>
                <w:color w:val="000000"/>
                <w:sz w:val="18"/>
                <w:szCs w:val="18"/>
              </w:rPr>
              <w:t>.</w:t>
            </w:r>
          </w:p>
        </w:tc>
      </w:tr>
    </w:tbl>
    <w:p w14:paraId="1686D4B3" w14:textId="77777777" w:rsidR="00C43A6C" w:rsidRDefault="00C43A6C">
      <w:pPr>
        <w:pBdr>
          <w:top w:val="nil"/>
          <w:left w:val="nil"/>
          <w:bottom w:val="nil"/>
          <w:right w:val="nil"/>
          <w:between w:val="nil"/>
        </w:pBdr>
        <w:spacing w:after="120"/>
        <w:ind w:left="0" w:hanging="2"/>
        <w:rPr>
          <w:color w:val="000000"/>
          <w:szCs w:val="22"/>
        </w:rPr>
      </w:pPr>
    </w:p>
    <w:p w14:paraId="4D9A8B40" w14:textId="77777777" w:rsidR="00C43A6C" w:rsidRDefault="00000000">
      <w:pPr>
        <w:pBdr>
          <w:top w:val="nil"/>
          <w:left w:val="nil"/>
          <w:bottom w:val="nil"/>
          <w:right w:val="nil"/>
          <w:between w:val="nil"/>
        </w:pBdr>
        <w:spacing w:after="14" w:line="240" w:lineRule="auto"/>
        <w:ind w:left="0" w:hanging="2"/>
        <w:jc w:val="both"/>
        <w:rPr>
          <w:rFonts w:ascii="Book Antiqua" w:eastAsia="Book Antiqua" w:hAnsi="Book Antiqua" w:cs="Book Antiqua"/>
        </w:rPr>
      </w:pPr>
      <w:hyperlink w:anchor="bookmark=id.tyjcwt">
        <w:r>
          <w:rPr>
            <w:rFonts w:ascii="Book Antiqua" w:eastAsia="Book Antiqua" w:hAnsi="Book Antiqua" w:cs="Book Antiqua"/>
          </w:rPr>
          <w:t>Table 1</w:t>
        </w:r>
      </w:hyperlink>
      <w:r>
        <w:rPr>
          <w:rFonts w:ascii="Book Antiqua" w:eastAsia="Book Antiqua" w:hAnsi="Book Antiqua" w:cs="Book Antiqua"/>
        </w:rPr>
        <w:t xml:space="preserve"> demonstrates that many ministries are addressed in the statutes; for example, these provide restrictions on how the government can alter certain ministries. Because doing so would break the regulations, the government might not be able to dissolve or combine them. A ministry subject to such a statute may be dissolved, which raises the issue of how the law will be carried out without the relevant ministry. Thus, it is crucial to thoroughly review all pertinent laws that serves as the foundation for the creation of such </w:t>
      </w:r>
      <w:proofErr w:type="spellStart"/>
      <w:r>
        <w:rPr>
          <w:rFonts w:ascii="Book Antiqua" w:eastAsia="Book Antiqua" w:hAnsi="Book Antiqua" w:cs="Book Antiqua"/>
        </w:rPr>
        <w:t>organisations</w:t>
      </w:r>
      <w:proofErr w:type="spellEnd"/>
      <w:r>
        <w:rPr>
          <w:rFonts w:ascii="Book Antiqua" w:eastAsia="Book Antiqua" w:hAnsi="Book Antiqua" w:cs="Book Antiqua"/>
        </w:rPr>
        <w:t xml:space="preserve"> while revising the structures of government institutions in Indonesia (Ministry of </w:t>
      </w:r>
      <w:proofErr w:type="spellStart"/>
      <w:r>
        <w:rPr>
          <w:rFonts w:ascii="Book Antiqua" w:eastAsia="Book Antiqua" w:hAnsi="Book Antiqua" w:cs="Book Antiqua"/>
        </w:rPr>
        <w:t>Menpan</w:t>
      </w:r>
      <w:proofErr w:type="spellEnd"/>
      <w:r>
        <w:rPr>
          <w:rFonts w:ascii="Book Antiqua" w:eastAsia="Book Antiqua" w:hAnsi="Book Antiqua" w:cs="Book Antiqua"/>
        </w:rPr>
        <w:t>, 2014).</w:t>
      </w:r>
    </w:p>
    <w:p w14:paraId="3CDD073E" w14:textId="77777777" w:rsidR="00C43A6C" w:rsidRDefault="00C43A6C">
      <w:pPr>
        <w:pBdr>
          <w:top w:val="nil"/>
          <w:left w:val="nil"/>
          <w:bottom w:val="nil"/>
          <w:right w:val="nil"/>
          <w:between w:val="nil"/>
        </w:pBdr>
        <w:spacing w:after="120" w:line="240" w:lineRule="auto"/>
        <w:ind w:left="0" w:hanging="2"/>
        <w:jc w:val="both"/>
        <w:rPr>
          <w:rFonts w:ascii="Times New Roman" w:eastAsia="Times New Roman" w:hAnsi="Times New Roman" w:cs="Times New Roman"/>
        </w:rPr>
      </w:pPr>
    </w:p>
    <w:p w14:paraId="066BAC12" w14:textId="77777777" w:rsidR="00C43A6C" w:rsidRPr="00DF3B27" w:rsidRDefault="00000000">
      <w:pPr>
        <w:pBdr>
          <w:top w:val="nil"/>
          <w:left w:val="nil"/>
          <w:bottom w:val="nil"/>
          <w:right w:val="nil"/>
          <w:between w:val="nil"/>
        </w:pBdr>
        <w:spacing w:after="120" w:line="240" w:lineRule="auto"/>
        <w:ind w:left="0" w:hanging="2"/>
        <w:jc w:val="both"/>
        <w:rPr>
          <w:rFonts w:ascii="Times New Roman" w:eastAsia="Times New Roman" w:hAnsi="Times New Roman" w:cs="Times New Roman"/>
          <w:b/>
          <w:color w:val="1F497D" w:themeColor="text2"/>
          <w:sz w:val="24"/>
          <w:szCs w:val="24"/>
        </w:rPr>
      </w:pPr>
      <w:r w:rsidRPr="00DF3B27">
        <w:rPr>
          <w:rFonts w:ascii="Times New Roman" w:eastAsia="Times New Roman" w:hAnsi="Times New Roman" w:cs="Times New Roman"/>
          <w:b/>
          <w:color w:val="1F497D" w:themeColor="text2"/>
          <w:sz w:val="24"/>
          <w:szCs w:val="24"/>
        </w:rPr>
        <w:t>3.1.</w:t>
      </w:r>
      <w:r w:rsidRPr="00DF3B27">
        <w:rPr>
          <w:rFonts w:ascii="Times New Roman" w:eastAsia="Times New Roman" w:hAnsi="Times New Roman" w:cs="Times New Roman"/>
          <w:b/>
          <w:color w:val="1F497D" w:themeColor="text2"/>
          <w:sz w:val="24"/>
          <w:szCs w:val="24"/>
        </w:rPr>
        <w:tab/>
        <w:t>The answer to the first question (bold, 12 pt)</w:t>
      </w:r>
    </w:p>
    <w:p w14:paraId="6BB4DA25" w14:textId="77777777" w:rsidR="00C43A6C" w:rsidRPr="00DF3B27" w:rsidRDefault="00000000">
      <w:pPr>
        <w:pBdr>
          <w:top w:val="nil"/>
          <w:left w:val="nil"/>
          <w:bottom w:val="nil"/>
          <w:right w:val="nil"/>
          <w:between w:val="nil"/>
        </w:pBdr>
        <w:spacing w:after="120" w:line="240" w:lineRule="auto"/>
        <w:ind w:left="0" w:hanging="2"/>
        <w:jc w:val="both"/>
        <w:rPr>
          <w:rFonts w:ascii="Times New Roman" w:eastAsia="Times New Roman" w:hAnsi="Times New Roman" w:cs="Times New Roman"/>
          <w:b/>
          <w:color w:val="1F497D" w:themeColor="text2"/>
          <w:sz w:val="24"/>
          <w:szCs w:val="24"/>
        </w:rPr>
      </w:pPr>
      <w:r w:rsidRPr="00DF3B27">
        <w:rPr>
          <w:rFonts w:ascii="Times New Roman" w:eastAsia="Times New Roman" w:hAnsi="Times New Roman" w:cs="Times New Roman"/>
          <w:b/>
          <w:color w:val="1F497D" w:themeColor="text2"/>
          <w:sz w:val="24"/>
          <w:szCs w:val="24"/>
        </w:rPr>
        <w:t>3.2.</w:t>
      </w:r>
      <w:r w:rsidRPr="00DF3B27">
        <w:rPr>
          <w:rFonts w:ascii="Times New Roman" w:eastAsia="Times New Roman" w:hAnsi="Times New Roman" w:cs="Times New Roman"/>
          <w:b/>
          <w:color w:val="1F497D" w:themeColor="text2"/>
          <w:sz w:val="24"/>
          <w:szCs w:val="24"/>
        </w:rPr>
        <w:tab/>
        <w:t>The answer to the second question (bold, 12 pt)</w:t>
      </w:r>
    </w:p>
    <w:p w14:paraId="1421B2B5" w14:textId="77777777" w:rsidR="00C43A6C" w:rsidRPr="00DF3B27" w:rsidRDefault="00000000">
      <w:pPr>
        <w:pBdr>
          <w:top w:val="nil"/>
          <w:left w:val="nil"/>
          <w:bottom w:val="nil"/>
          <w:right w:val="nil"/>
          <w:between w:val="nil"/>
        </w:pBdr>
        <w:spacing w:after="120" w:line="240" w:lineRule="auto"/>
        <w:ind w:left="0" w:hanging="2"/>
        <w:jc w:val="both"/>
        <w:rPr>
          <w:rFonts w:ascii="Times New Roman" w:eastAsia="Times New Roman" w:hAnsi="Times New Roman" w:cs="Times New Roman"/>
          <w:b/>
          <w:color w:val="1F497D" w:themeColor="text2"/>
          <w:sz w:val="24"/>
          <w:szCs w:val="24"/>
        </w:rPr>
      </w:pPr>
      <w:r w:rsidRPr="00DF3B27">
        <w:rPr>
          <w:rFonts w:ascii="Times New Roman" w:eastAsia="Times New Roman" w:hAnsi="Times New Roman" w:cs="Times New Roman"/>
          <w:b/>
          <w:color w:val="1F497D" w:themeColor="text2"/>
          <w:sz w:val="24"/>
          <w:szCs w:val="24"/>
        </w:rPr>
        <w:t>3.3.</w:t>
      </w:r>
      <w:r w:rsidRPr="00DF3B27">
        <w:rPr>
          <w:rFonts w:ascii="Times New Roman" w:eastAsia="Times New Roman" w:hAnsi="Times New Roman" w:cs="Times New Roman"/>
          <w:b/>
          <w:color w:val="1F497D" w:themeColor="text2"/>
          <w:sz w:val="24"/>
          <w:szCs w:val="24"/>
        </w:rPr>
        <w:tab/>
        <w:t>The answer to the three question (bold, 12 pt)</w:t>
      </w:r>
    </w:p>
    <w:p w14:paraId="6BD18791" w14:textId="77777777" w:rsidR="00C43A6C" w:rsidRDefault="00C43A6C">
      <w:pPr>
        <w:spacing w:after="120" w:line="240" w:lineRule="auto"/>
        <w:ind w:left="0" w:hanging="2"/>
        <w:jc w:val="both"/>
        <w:rPr>
          <w:rFonts w:ascii="Book Antiqua" w:eastAsia="Book Antiqua" w:hAnsi="Book Antiqua" w:cs="Book Antiqua"/>
        </w:rPr>
      </w:pPr>
    </w:p>
    <w:p w14:paraId="604AC042" w14:textId="77777777" w:rsidR="00C43A6C" w:rsidRPr="00DF3B27" w:rsidRDefault="00000000">
      <w:pPr>
        <w:pStyle w:val="Heading1"/>
        <w:spacing w:before="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4.  Conclusion (bold, 12 pt)</w:t>
      </w:r>
    </w:p>
    <w:p w14:paraId="2EBE841C" w14:textId="77777777" w:rsidR="00C43A6C" w:rsidRDefault="00000000">
      <w:pPr>
        <w:spacing w:after="120" w:line="240" w:lineRule="auto"/>
        <w:ind w:left="0" w:hanging="2"/>
        <w:jc w:val="both"/>
        <w:rPr>
          <w:rFonts w:ascii="Book Antiqua" w:eastAsia="Book Antiqua" w:hAnsi="Book Antiqua" w:cs="Book Antiqua"/>
        </w:rPr>
      </w:pPr>
      <w:r>
        <w:rPr>
          <w:rFonts w:ascii="Book Antiqua" w:eastAsia="Book Antiqua" w:hAnsi="Book Antiqua" w:cs="Book Antiqua"/>
        </w:rPr>
        <w:t>Conclusion contains a description that should answer the objectives of research. Do not repeat the Abstract or simply describe the results of the research. Give a clear explanation regarding the possible application and/or suggestions related to the research findings.</w:t>
      </w:r>
    </w:p>
    <w:p w14:paraId="5DDF01BC" w14:textId="77777777" w:rsidR="00C43A6C" w:rsidRDefault="00C43A6C">
      <w:pPr>
        <w:ind w:left="0" w:hanging="2"/>
      </w:pPr>
    </w:p>
    <w:p w14:paraId="4F5261C9" w14:textId="77777777" w:rsidR="00C43A6C" w:rsidRPr="00DF3B27" w:rsidRDefault="00000000">
      <w:pPr>
        <w:spacing w:after="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5. Acknowledgments (bold, 12 pt)</w:t>
      </w:r>
    </w:p>
    <w:p w14:paraId="267E49B7" w14:textId="77777777" w:rsidR="00C43A6C" w:rsidRDefault="00000000">
      <w:pPr>
        <w:spacing w:after="120" w:line="240" w:lineRule="auto"/>
        <w:ind w:left="0" w:hanging="2"/>
        <w:jc w:val="both"/>
        <w:rPr>
          <w:rFonts w:ascii="Book Antiqua" w:eastAsia="Book Antiqua" w:hAnsi="Book Antiqua" w:cs="Book Antiqua"/>
        </w:rPr>
      </w:pPr>
      <w:r>
        <w:rPr>
          <w:rFonts w:ascii="Book Antiqua" w:eastAsia="Book Antiqua" w:hAnsi="Book Antiqua" w:cs="Book Antiqua"/>
        </w:rPr>
        <w:t xml:space="preserve">[OPTIONAL]. This is intended to acknowledge the assistance and funding of associates who are not </w:t>
      </w:r>
      <w:proofErr w:type="spellStart"/>
      <w:r>
        <w:rPr>
          <w:rFonts w:ascii="Book Antiqua" w:eastAsia="Book Antiqua" w:hAnsi="Book Antiqua" w:cs="Book Antiqua"/>
        </w:rPr>
        <w:t>recognised</w:t>
      </w:r>
      <w:proofErr w:type="spellEnd"/>
      <w:r>
        <w:rPr>
          <w:rFonts w:ascii="Book Antiqua" w:eastAsia="Book Antiqua" w:hAnsi="Book Antiqua" w:cs="Book Antiqua"/>
        </w:rPr>
        <w:t xml:space="preserve"> as co-authors for your research/publication.</w:t>
      </w:r>
    </w:p>
    <w:p w14:paraId="55DEC852" w14:textId="77777777" w:rsidR="00C43A6C" w:rsidRDefault="00C43A6C">
      <w:pPr>
        <w:widowControl w:val="0"/>
        <w:spacing w:after="120" w:line="240" w:lineRule="auto"/>
        <w:ind w:left="0" w:right="88" w:hanging="2"/>
        <w:jc w:val="both"/>
        <w:rPr>
          <w:rFonts w:ascii="Book Antiqua" w:eastAsia="Book Antiqua" w:hAnsi="Book Antiqua" w:cs="Book Antiqua"/>
          <w:color w:val="000000"/>
        </w:rPr>
      </w:pPr>
    </w:p>
    <w:p w14:paraId="5EB7DFA2" w14:textId="77777777" w:rsidR="00C43A6C" w:rsidRPr="00DF3B27"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6. References (bold, 12 pt)</w:t>
      </w:r>
    </w:p>
    <w:p w14:paraId="4F0B2EA1" w14:textId="77777777" w:rsidR="00C43A6C" w:rsidRDefault="00000000">
      <w:pPr>
        <w:numPr>
          <w:ilvl w:val="0"/>
          <w:numId w:val="1"/>
        </w:numPr>
        <w:pBdr>
          <w:top w:val="nil"/>
          <w:left w:val="nil"/>
          <w:bottom w:val="nil"/>
          <w:right w:val="nil"/>
          <w:between w:val="nil"/>
        </w:pBdr>
        <w:spacing w:after="0" w:line="240" w:lineRule="auto"/>
        <w:ind w:left="0" w:hanging="2"/>
        <w:jc w:val="both"/>
        <w:rPr>
          <w:rFonts w:ascii="Book Antiqua" w:eastAsia="Book Antiqua" w:hAnsi="Book Antiqua" w:cs="Book Antiqua"/>
          <w:color w:val="000000"/>
          <w:szCs w:val="22"/>
        </w:rPr>
      </w:pPr>
      <w:r>
        <w:rPr>
          <w:rFonts w:ascii="Book Antiqua" w:eastAsia="Book Antiqua" w:hAnsi="Book Antiqua" w:cs="Book Antiqua"/>
          <w:color w:val="000000"/>
          <w:szCs w:val="22"/>
        </w:rPr>
        <w:t>Expect a minimum of 40 references primarily with 100% to journal papers published within 8 years.</w:t>
      </w:r>
    </w:p>
    <w:p w14:paraId="7B08BC16" w14:textId="77777777" w:rsidR="00C43A6C" w:rsidRDefault="00000000">
      <w:pPr>
        <w:numPr>
          <w:ilvl w:val="0"/>
          <w:numId w:val="1"/>
        </w:numPr>
        <w:pBdr>
          <w:top w:val="nil"/>
          <w:left w:val="nil"/>
          <w:bottom w:val="nil"/>
          <w:right w:val="nil"/>
          <w:between w:val="nil"/>
        </w:pBdr>
        <w:spacing w:after="120" w:line="240" w:lineRule="auto"/>
        <w:ind w:left="0" w:hanging="2"/>
        <w:jc w:val="both"/>
        <w:rPr>
          <w:rFonts w:ascii="Book Antiqua" w:eastAsia="Book Antiqua" w:hAnsi="Book Antiqua" w:cs="Book Antiqua"/>
          <w:color w:val="000000"/>
          <w:szCs w:val="22"/>
        </w:rPr>
      </w:pPr>
      <w:r>
        <w:rPr>
          <w:rFonts w:ascii="Book Antiqua" w:eastAsia="Book Antiqua" w:hAnsi="Book Antiqua" w:cs="Book Antiqua"/>
          <w:color w:val="000000"/>
          <w:szCs w:val="22"/>
        </w:rPr>
        <w:t xml:space="preserve">Use of a tool such as Zotero, Mendeley, or EndNote for reference management and formatting, and choose style </w:t>
      </w:r>
      <w:r>
        <w:rPr>
          <w:rFonts w:ascii="Book Antiqua" w:eastAsia="Book Antiqua" w:hAnsi="Book Antiqua" w:cs="Book Antiqua"/>
          <w:b/>
          <w:color w:val="000000"/>
          <w:szCs w:val="22"/>
        </w:rPr>
        <w:t>modern humanities research association 3rd edition style</w:t>
      </w:r>
    </w:p>
    <w:p w14:paraId="1924A3E3" w14:textId="77777777" w:rsidR="00C43A6C" w:rsidRDefault="00C43A6C">
      <w:pPr>
        <w:pBdr>
          <w:top w:val="nil"/>
          <w:left w:val="nil"/>
          <w:bottom w:val="nil"/>
          <w:right w:val="nil"/>
          <w:between w:val="nil"/>
        </w:pBdr>
        <w:spacing w:after="120" w:line="240" w:lineRule="auto"/>
        <w:ind w:left="0" w:hanging="2"/>
        <w:jc w:val="both"/>
        <w:rPr>
          <w:rFonts w:ascii="Book Antiqua" w:eastAsia="Book Antiqua" w:hAnsi="Book Antiqua" w:cs="Book Antiqua"/>
          <w:b/>
          <w:i/>
          <w:color w:val="FF0000"/>
        </w:rPr>
      </w:pPr>
    </w:p>
    <w:p w14:paraId="2DAFF3BD" w14:textId="77777777" w:rsidR="00C43A6C" w:rsidRDefault="00000000">
      <w:pPr>
        <w:pBdr>
          <w:top w:val="nil"/>
          <w:left w:val="nil"/>
          <w:bottom w:val="nil"/>
          <w:right w:val="nil"/>
          <w:between w:val="nil"/>
        </w:pBdr>
        <w:spacing w:after="120" w:line="240" w:lineRule="auto"/>
        <w:ind w:left="0" w:hanging="2"/>
        <w:jc w:val="center"/>
        <w:rPr>
          <w:rFonts w:ascii="Book Antiqua" w:eastAsia="Book Antiqua" w:hAnsi="Book Antiqua" w:cs="Book Antiqua"/>
          <w:b/>
        </w:rPr>
      </w:pPr>
      <w:r>
        <w:rPr>
          <w:rFonts w:ascii="Book Antiqua" w:eastAsia="Book Antiqua" w:hAnsi="Book Antiqua" w:cs="Book Antiqua"/>
          <w:b/>
        </w:rPr>
        <w:lastRenderedPageBreak/>
        <w:t>Example</w:t>
      </w:r>
    </w:p>
    <w:p w14:paraId="52265CF2"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rPr>
      </w:pPr>
      <w:r>
        <w:rPr>
          <w:rFonts w:ascii="Book Antiqua" w:eastAsia="Book Antiqua" w:hAnsi="Book Antiqua" w:cs="Book Antiqua"/>
        </w:rPr>
        <w:t>These indigenous people are concerned that they will be denied their customary rights and evicted from the place they have called home for generations, with the coming state capital intending to be 1.5 million outsiders.</w:t>
      </w:r>
      <w:r>
        <w:rPr>
          <w:rFonts w:ascii="Book Antiqua" w:eastAsia="Book Antiqua" w:hAnsi="Book Antiqua" w:cs="Book Antiqua"/>
          <w:vertAlign w:val="superscript"/>
        </w:rPr>
        <w:footnoteReference w:id="1"/>
      </w:r>
      <w:r>
        <w:rPr>
          <w:rFonts w:ascii="Book Antiqua" w:eastAsia="Book Antiqua" w:hAnsi="Book Antiqua" w:cs="Book Antiqua"/>
        </w:rPr>
        <w:t xml:space="preserve"> Native indigenous people around the relocation areas rejected the plan. The local's fears are also fueled by their experience with timber and palm companies. This community's concern is that relocating the state capital and Customary settlements surrounded by Cultivation Rights (HGU) will erode their customary rights, sites, and regulations.</w:t>
      </w:r>
      <w:r>
        <w:rPr>
          <w:rFonts w:ascii="Book Antiqua" w:eastAsia="Book Antiqua" w:hAnsi="Book Antiqua" w:cs="Book Antiqua"/>
          <w:vertAlign w:val="superscript"/>
        </w:rPr>
        <w:footnoteReference w:id="2"/>
      </w:r>
      <w:r>
        <w:rPr>
          <w:rFonts w:ascii="Book Antiqua" w:eastAsia="Book Antiqua" w:hAnsi="Book Antiqua" w:cs="Book Antiqua"/>
        </w:rPr>
        <w:t xml:space="preserve"> It is a case of loss of public trust in the government and its ability to promote a stable economy through state institutions. In addition to maintaining the independence of the state's regulatory institutions, the government should also build public trust in state institutions and help ensure the stability, manageability, and prosperity of the state.</w:t>
      </w:r>
      <w:r>
        <w:rPr>
          <w:rFonts w:ascii="Book Antiqua" w:eastAsia="Book Antiqua" w:hAnsi="Book Antiqua" w:cs="Book Antiqua"/>
          <w:vertAlign w:val="superscript"/>
        </w:rPr>
        <w:footnoteReference w:id="3"/>
      </w:r>
      <w:r>
        <w:rPr>
          <w:rFonts w:ascii="Book Antiqua" w:eastAsia="Book Antiqua" w:hAnsi="Book Antiqua" w:cs="Book Antiqua"/>
        </w:rPr>
        <w:t xml:space="preserve"> The central government implements customary law and the tribal community’s rights after receiving their consent and consenting to the existing traditional rights. The typical law community’s lack of awareness, the lack of a clear commensurate border of ancestral land.</w:t>
      </w:r>
      <w:r>
        <w:rPr>
          <w:rFonts w:ascii="Book Antiqua" w:eastAsia="Book Antiqua" w:hAnsi="Book Antiqua" w:cs="Book Antiqua"/>
          <w:vertAlign w:val="superscript"/>
        </w:rPr>
        <w:footnoteReference w:id="4"/>
      </w:r>
    </w:p>
    <w:p w14:paraId="24C88E1A" w14:textId="77777777" w:rsidR="00C43A6C" w:rsidRDefault="00C43A6C">
      <w:pPr>
        <w:pBdr>
          <w:top w:val="nil"/>
          <w:left w:val="nil"/>
          <w:bottom w:val="nil"/>
          <w:right w:val="nil"/>
          <w:between w:val="nil"/>
        </w:pBdr>
        <w:spacing w:after="120" w:line="240" w:lineRule="auto"/>
        <w:ind w:left="0" w:hanging="2"/>
        <w:jc w:val="both"/>
        <w:rPr>
          <w:rFonts w:ascii="Book Antiqua" w:eastAsia="Book Antiqua" w:hAnsi="Book Antiqua" w:cs="Book Antiqua"/>
        </w:rPr>
      </w:pPr>
    </w:p>
    <w:p w14:paraId="088A37AB" w14:textId="77777777" w:rsidR="00C43A6C" w:rsidRPr="00DF3B27" w:rsidRDefault="00000000">
      <w:pPr>
        <w:pBdr>
          <w:top w:val="nil"/>
          <w:left w:val="nil"/>
          <w:bottom w:val="nil"/>
          <w:right w:val="nil"/>
          <w:between w:val="nil"/>
        </w:pBdr>
        <w:spacing w:after="120" w:line="240" w:lineRule="auto"/>
        <w:ind w:left="0" w:hanging="2"/>
        <w:jc w:val="center"/>
        <w:rPr>
          <w:rFonts w:ascii="Book Antiqua" w:eastAsia="Book Antiqua" w:hAnsi="Book Antiqua" w:cs="Book Antiqua"/>
          <w:b/>
          <w:color w:val="1F497D" w:themeColor="text2"/>
          <w:sz w:val="24"/>
          <w:szCs w:val="24"/>
        </w:rPr>
      </w:pPr>
      <w:r w:rsidRPr="00DF3B27">
        <w:rPr>
          <w:rFonts w:ascii="Book Antiqua" w:eastAsia="Book Antiqua" w:hAnsi="Book Antiqua" w:cs="Book Antiqua"/>
          <w:b/>
          <w:color w:val="1F497D" w:themeColor="text2"/>
          <w:sz w:val="24"/>
          <w:szCs w:val="24"/>
        </w:rPr>
        <w:t>References</w:t>
      </w:r>
    </w:p>
    <w:p w14:paraId="39866141"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rPr>
      </w:pPr>
      <w:proofErr w:type="spellStart"/>
      <w:r>
        <w:rPr>
          <w:rFonts w:ascii="Book Antiqua" w:eastAsia="Book Antiqua" w:hAnsi="Book Antiqua" w:cs="Book Antiqua"/>
        </w:rPr>
        <w:t>Jayus</w:t>
      </w:r>
      <w:proofErr w:type="spellEnd"/>
      <w:r>
        <w:rPr>
          <w:rFonts w:ascii="Book Antiqua" w:eastAsia="Book Antiqua" w:hAnsi="Book Antiqua" w:cs="Book Antiqua"/>
        </w:rPr>
        <w:t xml:space="preserve">, Jaja Ahmad, ‘Urgency of Legal Indigenous Communities’ Position in Indonesian Constitutional System’, </w:t>
      </w:r>
      <w:proofErr w:type="spellStart"/>
      <w:r>
        <w:rPr>
          <w:rFonts w:ascii="Book Antiqua" w:eastAsia="Book Antiqua" w:hAnsi="Book Antiqua" w:cs="Book Antiqua"/>
        </w:rPr>
        <w:t>Jurnal</w:t>
      </w:r>
      <w:proofErr w:type="spellEnd"/>
      <w:r>
        <w:rPr>
          <w:rFonts w:ascii="Book Antiqua" w:eastAsia="Book Antiqua" w:hAnsi="Book Antiqua" w:cs="Book Antiqua"/>
        </w:rPr>
        <w:t xml:space="preserve"> Media Hukum, 27.1 (2020) </w:t>
      </w:r>
      <w:hyperlink r:id="rId11">
        <w:r>
          <w:rPr>
            <w:rFonts w:ascii="Book Antiqua" w:eastAsia="Book Antiqua" w:hAnsi="Book Antiqua" w:cs="Book Antiqua"/>
            <w:color w:val="0000FF"/>
            <w:u w:val="single"/>
          </w:rPr>
          <w:t>https://doi.org/10.18196/jmh.20200144</w:t>
        </w:r>
      </w:hyperlink>
      <w:r>
        <w:rPr>
          <w:rFonts w:ascii="Book Antiqua" w:eastAsia="Book Antiqua" w:hAnsi="Book Antiqua" w:cs="Book Antiqua"/>
        </w:rPr>
        <w:t xml:space="preserve"> </w:t>
      </w:r>
    </w:p>
    <w:p w14:paraId="734DD50D"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rPr>
      </w:pPr>
      <w:proofErr w:type="spellStart"/>
      <w:r>
        <w:rPr>
          <w:rFonts w:ascii="Book Antiqua" w:eastAsia="Book Antiqua" w:hAnsi="Book Antiqua" w:cs="Book Antiqua"/>
        </w:rPr>
        <w:t>Syarifuddin</w:t>
      </w:r>
      <w:proofErr w:type="spellEnd"/>
      <w:r>
        <w:rPr>
          <w:rFonts w:ascii="Book Antiqua" w:eastAsia="Book Antiqua" w:hAnsi="Book Antiqua" w:cs="Book Antiqua"/>
        </w:rPr>
        <w:t xml:space="preserve">, Tengku Imam, Dian Eka Rahmawati, and </w:t>
      </w:r>
      <w:proofErr w:type="spellStart"/>
      <w:r>
        <w:rPr>
          <w:rFonts w:ascii="Book Antiqua" w:eastAsia="Book Antiqua" w:hAnsi="Book Antiqua" w:cs="Book Antiqua"/>
        </w:rPr>
        <w:t>Dafid</w:t>
      </w:r>
      <w:proofErr w:type="spellEnd"/>
      <w:r>
        <w:rPr>
          <w:rFonts w:ascii="Book Antiqua" w:eastAsia="Book Antiqua" w:hAnsi="Book Antiqua" w:cs="Book Antiqua"/>
        </w:rPr>
        <w:t xml:space="preserve"> Efendi, ‘Political Trust of the Dayak Paser Indigenous Law Community Regarding the Capital City Relocation Policy’, Masyarakat, </w:t>
      </w:r>
      <w:proofErr w:type="spellStart"/>
      <w:r>
        <w:rPr>
          <w:rFonts w:ascii="Book Antiqua" w:eastAsia="Book Antiqua" w:hAnsi="Book Antiqua" w:cs="Book Antiqua"/>
        </w:rPr>
        <w:t>Kebudayaan</w:t>
      </w:r>
      <w:proofErr w:type="spellEnd"/>
      <w:r>
        <w:rPr>
          <w:rFonts w:ascii="Book Antiqua" w:eastAsia="Book Antiqua" w:hAnsi="Book Antiqua" w:cs="Book Antiqua"/>
        </w:rPr>
        <w:t xml:space="preserve"> Dan </w:t>
      </w:r>
      <w:proofErr w:type="spellStart"/>
      <w:r>
        <w:rPr>
          <w:rFonts w:ascii="Book Antiqua" w:eastAsia="Book Antiqua" w:hAnsi="Book Antiqua" w:cs="Book Antiqua"/>
        </w:rPr>
        <w:t>Politik</w:t>
      </w:r>
      <w:proofErr w:type="spellEnd"/>
      <w:r>
        <w:rPr>
          <w:rFonts w:ascii="Book Antiqua" w:eastAsia="Book Antiqua" w:hAnsi="Book Antiqua" w:cs="Book Antiqua"/>
        </w:rPr>
        <w:t xml:space="preserve">, 33.4 (2020), 393 </w:t>
      </w:r>
      <w:hyperlink r:id="rId12">
        <w:r>
          <w:rPr>
            <w:rFonts w:ascii="Book Antiqua" w:eastAsia="Book Antiqua" w:hAnsi="Book Antiqua" w:cs="Book Antiqua"/>
            <w:color w:val="0000FF"/>
            <w:u w:val="single"/>
          </w:rPr>
          <w:t>https://doi.org/10.20473/mkp.V33I42020.393-404</w:t>
        </w:r>
      </w:hyperlink>
      <w:r>
        <w:rPr>
          <w:rFonts w:ascii="Book Antiqua" w:eastAsia="Book Antiqua" w:hAnsi="Book Antiqua" w:cs="Book Antiqua"/>
        </w:rPr>
        <w:t xml:space="preserve"> </w:t>
      </w:r>
    </w:p>
    <w:p w14:paraId="0BF336C8"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rPr>
      </w:pPr>
      <w:r>
        <w:rPr>
          <w:rFonts w:ascii="Book Antiqua" w:eastAsia="Book Antiqua" w:hAnsi="Book Antiqua" w:cs="Book Antiqua"/>
        </w:rPr>
        <w:t xml:space="preserve">Cinar, </w:t>
      </w:r>
      <w:proofErr w:type="spellStart"/>
      <w:r>
        <w:rPr>
          <w:rFonts w:ascii="Book Antiqua" w:eastAsia="Book Antiqua" w:hAnsi="Book Antiqua" w:cs="Book Antiqua"/>
        </w:rPr>
        <w:t>Kursat</w:t>
      </w:r>
      <w:proofErr w:type="spellEnd"/>
      <w:r>
        <w:rPr>
          <w:rFonts w:ascii="Book Antiqua" w:eastAsia="Book Antiqua" w:hAnsi="Book Antiqua" w:cs="Book Antiqua"/>
        </w:rPr>
        <w:t xml:space="preserve">, and Meral Ugur-Cinar, ‘The Effects of Executive Constraints on Political Trust’, Democratization, 25.8 (2018), 1519–38 </w:t>
      </w:r>
      <w:hyperlink r:id="rId13">
        <w:r>
          <w:rPr>
            <w:rFonts w:ascii="Book Antiqua" w:eastAsia="Book Antiqua" w:hAnsi="Book Antiqua" w:cs="Book Antiqua"/>
            <w:color w:val="0000FF"/>
            <w:u w:val="single"/>
          </w:rPr>
          <w:t>https://doi.org/10.1080/13510347.2018.1493050</w:t>
        </w:r>
      </w:hyperlink>
      <w:r>
        <w:rPr>
          <w:rFonts w:ascii="Book Antiqua" w:eastAsia="Book Antiqua" w:hAnsi="Book Antiqua" w:cs="Book Antiqua"/>
        </w:rPr>
        <w:t xml:space="preserve"> </w:t>
      </w:r>
    </w:p>
    <w:p w14:paraId="0C894F3B" w14:textId="77777777" w:rsidR="00C43A6C" w:rsidRDefault="00000000">
      <w:pPr>
        <w:pBdr>
          <w:top w:val="nil"/>
          <w:left w:val="nil"/>
          <w:bottom w:val="nil"/>
          <w:right w:val="nil"/>
          <w:between w:val="nil"/>
        </w:pBdr>
        <w:spacing w:after="120" w:line="240" w:lineRule="auto"/>
        <w:ind w:left="0" w:hanging="2"/>
        <w:jc w:val="both"/>
        <w:rPr>
          <w:rFonts w:ascii="Book Antiqua" w:eastAsia="Book Antiqua" w:hAnsi="Book Antiqua" w:cs="Book Antiqua"/>
        </w:rPr>
      </w:pPr>
      <w:proofErr w:type="spellStart"/>
      <w:r>
        <w:rPr>
          <w:rFonts w:ascii="Book Antiqua" w:eastAsia="Book Antiqua" w:hAnsi="Book Antiqua" w:cs="Book Antiqua"/>
        </w:rPr>
        <w:t>Takanjanji</w:t>
      </w:r>
      <w:proofErr w:type="spellEnd"/>
      <w:r>
        <w:rPr>
          <w:rFonts w:ascii="Book Antiqua" w:eastAsia="Book Antiqua" w:hAnsi="Book Antiqua" w:cs="Book Antiqua"/>
        </w:rPr>
        <w:t xml:space="preserve">, Yohanis Hina, Simon Nahak, and Ni Made Jaya </w:t>
      </w:r>
      <w:proofErr w:type="spellStart"/>
      <w:r>
        <w:rPr>
          <w:rFonts w:ascii="Book Antiqua" w:eastAsia="Book Antiqua" w:hAnsi="Book Antiqua" w:cs="Book Antiqua"/>
        </w:rPr>
        <w:t>Senastri</w:t>
      </w:r>
      <w:proofErr w:type="spellEnd"/>
      <w:r>
        <w:rPr>
          <w:rFonts w:ascii="Book Antiqua" w:eastAsia="Book Antiqua" w:hAnsi="Book Antiqua" w:cs="Book Antiqua"/>
        </w:rPr>
        <w:t xml:space="preserve">, ‘The Effectiveness of The Regulation on The Use of Tribal Land in </w:t>
      </w:r>
      <w:proofErr w:type="spellStart"/>
      <w:r>
        <w:rPr>
          <w:rFonts w:ascii="Book Antiqua" w:eastAsia="Book Antiqua" w:hAnsi="Book Antiqua" w:cs="Book Antiqua"/>
        </w:rPr>
        <w:t>Palakahembi</w:t>
      </w:r>
      <w:proofErr w:type="spellEnd"/>
      <w:r>
        <w:rPr>
          <w:rFonts w:ascii="Book Antiqua" w:eastAsia="Book Antiqua" w:hAnsi="Book Antiqua" w:cs="Book Antiqua"/>
        </w:rPr>
        <w:t xml:space="preserve"> Village, Pandawai District, East Sumba Regency, East Nusa Tenggara Province’, </w:t>
      </w:r>
      <w:proofErr w:type="spellStart"/>
      <w:r>
        <w:rPr>
          <w:rFonts w:ascii="Book Antiqua" w:eastAsia="Book Antiqua" w:hAnsi="Book Antiqua" w:cs="Book Antiqua"/>
        </w:rPr>
        <w:t>Jurnal</w:t>
      </w:r>
      <w:proofErr w:type="spellEnd"/>
      <w:r>
        <w:rPr>
          <w:rFonts w:ascii="Book Antiqua" w:eastAsia="Book Antiqua" w:hAnsi="Book Antiqua" w:cs="Book Antiqua"/>
        </w:rPr>
        <w:t xml:space="preserve"> Hukum Prasada, 9.1 (2022), 65–72 </w:t>
      </w:r>
      <w:hyperlink r:id="rId14">
        <w:r>
          <w:rPr>
            <w:rFonts w:ascii="Book Antiqua" w:eastAsia="Book Antiqua" w:hAnsi="Book Antiqua" w:cs="Book Antiqua"/>
            <w:color w:val="0000FF"/>
            <w:u w:val="single"/>
          </w:rPr>
          <w:t>https://doi.org/10.22225/jhp.9.1.2022.65-72</w:t>
        </w:r>
      </w:hyperlink>
      <w:r>
        <w:rPr>
          <w:rFonts w:ascii="Book Antiqua" w:eastAsia="Book Antiqua" w:hAnsi="Book Antiqua" w:cs="Book Antiqua"/>
        </w:rPr>
        <w:t xml:space="preserve"> </w:t>
      </w:r>
    </w:p>
    <w:sectPr w:rsidR="00C43A6C" w:rsidSect="004B1C16">
      <w:headerReference w:type="even" r:id="rId15"/>
      <w:headerReference w:type="default" r:id="rId16"/>
      <w:footerReference w:type="even" r:id="rId17"/>
      <w:footerReference w:type="default" r:id="rId18"/>
      <w:headerReference w:type="first" r:id="rId19"/>
      <w:footerReference w:type="first" r:id="rId20"/>
      <w:pgSz w:w="11906" w:h="16838" w:code="9"/>
      <w:pgMar w:top="1366" w:right="1418" w:bottom="1418" w:left="1418" w:header="720" w:footer="95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B84F6" w14:textId="77777777" w:rsidR="00312980" w:rsidRDefault="00312980">
      <w:pPr>
        <w:spacing w:after="0" w:line="240" w:lineRule="auto"/>
        <w:ind w:left="0" w:hanging="2"/>
      </w:pPr>
      <w:r>
        <w:separator/>
      </w:r>
    </w:p>
  </w:endnote>
  <w:endnote w:type="continuationSeparator" w:id="0">
    <w:p w14:paraId="06FEF48D" w14:textId="77777777" w:rsidR="00312980" w:rsidRDefault="0031298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Junicode">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C12B2C2F-F549-40D8-969F-4495E5C70AEA}"/>
    <w:embedBold r:id="rId2" w:fontKey="{C2EB1FFF-B59B-4614-B396-BF925420E78F}"/>
    <w:embedItalic r:id="rId3" w:fontKey="{BDF5191D-22C7-4132-B8E1-1F53F5EF9087}"/>
  </w:font>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A899A84F-652C-407D-9F50-0AE0F9C0ECD2}"/>
    <w:embedBold r:id="rId5" w:fontKey="{D6676BF8-68FC-466B-A800-5BB3C20ACCDF}"/>
    <w:embedItalic r:id="rId6" w:fontKey="{22B2B1F4-F45B-4579-8852-6D36FBEAF18F}"/>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75139712-40F6-4970-AC0F-DAC5790BF02B}"/>
  </w:font>
  <w:font w:name="Vrinda">
    <w:panose1 w:val="00000400000000000000"/>
    <w:charset w:val="00"/>
    <w:family w:val="swiss"/>
    <w:pitch w:val="variable"/>
    <w:sig w:usb0="0001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embedRegular r:id="rId8" w:fontKey="{07176A76-5383-4C34-BCAF-749D0D04B9A9}"/>
  </w:font>
  <w:font w:name="Calibri Light">
    <w:panose1 w:val="020F0302020204030204"/>
    <w:charset w:val="00"/>
    <w:family w:val="swiss"/>
    <w:pitch w:val="variable"/>
    <w:sig w:usb0="E4002EFF" w:usb1="C200247B" w:usb2="00000009" w:usb3="00000000" w:csb0="000001FF" w:csb1="00000000"/>
    <w:embedRegular r:id="rId9" w:fontKey="{9CAADCC7-9DCD-4BC4-83B1-206F70712C63}"/>
  </w:font>
  <w:font w:name="Georgia">
    <w:panose1 w:val="02040502050405020303"/>
    <w:charset w:val="00"/>
    <w:family w:val="roman"/>
    <w:pitch w:val="variable"/>
    <w:sig w:usb0="00000287" w:usb1="00000000" w:usb2="00000000" w:usb3="00000000" w:csb0="0000009F" w:csb1="00000000"/>
    <w:embedRegular r:id="rId10" w:fontKey="{1A506CE1-F83C-4A55-B037-D192A5F3AF8B}"/>
    <w:embedItalic r:id="rId11" w:fontKey="{21D713D1-02C4-4DFE-8E19-7D5C8E65B19B}"/>
  </w:font>
  <w:font w:name="Book Antiqua">
    <w:panose1 w:val="02040602050305030304"/>
    <w:charset w:val="00"/>
    <w:family w:val="roman"/>
    <w:pitch w:val="variable"/>
    <w:sig w:usb0="00000287" w:usb1="00000000" w:usb2="00000000" w:usb3="00000000" w:csb0="0000009F" w:csb1="00000000"/>
    <w:embedRegular r:id="rId12" w:fontKey="{F7FBFB2A-85F8-4FA4-AB11-BA3AEA4B6EA8}"/>
    <w:embedBold r:id="rId13" w:fontKey="{7A2C4170-3D5A-4956-9167-F3E7718AA96E}"/>
    <w:embedItalic r:id="rId14" w:fontKey="{36CE8E73-B4B8-4E22-AC4E-9FAE23F9F270}"/>
    <w:embedBoldItalic r:id="rId15" w:fontKey="{1A2B3464-CF7E-4EFE-98B3-960B9DEB5518}"/>
  </w:font>
  <w:font w:name="Geo">
    <w:charset w:val="00"/>
    <w:family w:val="auto"/>
    <w:pitch w:val="default"/>
  </w:font>
  <w:font w:name="Arial Rounded">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7EEF1" w14:textId="0D91731D" w:rsidR="00C43A6C" w:rsidRPr="004B1C16" w:rsidRDefault="00C43A6C" w:rsidP="004B1C16">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19495" w14:textId="626EBD38" w:rsidR="00C43A6C" w:rsidRPr="004B1C16" w:rsidRDefault="00C43A6C" w:rsidP="004B1C16">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BAF8B" w14:textId="77777777" w:rsidR="00C43A6C" w:rsidRDefault="00C43A6C">
    <w:pPr>
      <w:spacing w:after="0" w:line="240" w:lineRule="auto"/>
      <w:ind w:left="0" w:hanging="2"/>
      <w:rPr>
        <w:rFonts w:ascii="Times New Roman" w:eastAsia="Times New Roman" w:hAnsi="Times New Roman" w:cs="Times New Roman"/>
        <w:sz w:val="24"/>
        <w:szCs w:val="24"/>
      </w:rPr>
    </w:pPr>
  </w:p>
  <w:p w14:paraId="7B0A4095" w14:textId="541FBF98" w:rsidR="00C43A6C" w:rsidRDefault="00954826">
    <w:pPr>
      <w:pBdr>
        <w:top w:val="nil"/>
        <w:left w:val="nil"/>
        <w:bottom w:val="nil"/>
        <w:right w:val="nil"/>
        <w:between w:val="nil"/>
      </w:pBdr>
      <w:spacing w:after="0" w:line="240" w:lineRule="auto"/>
      <w:ind w:left="0" w:hanging="2"/>
      <w:rPr>
        <w:color w:val="000000"/>
      </w:rPr>
    </w:pPr>
    <w:r>
      <w:rPr>
        <w:noProof/>
      </w:rPr>
      <mc:AlternateContent>
        <mc:Choice Requires="wpg">
          <w:drawing>
            <wp:anchor distT="0" distB="0" distL="114300" distR="114300" simplePos="0" relativeHeight="251663360" behindDoc="0" locked="0" layoutInCell="1" hidden="0" allowOverlap="1" wp14:anchorId="280B48E2" wp14:editId="7A78CECB">
              <wp:simplePos x="0" y="0"/>
              <wp:positionH relativeFrom="column">
                <wp:posOffset>-40621</wp:posOffset>
              </wp:positionH>
              <wp:positionV relativeFrom="paragraph">
                <wp:posOffset>64163</wp:posOffset>
              </wp:positionV>
              <wp:extent cx="6564573" cy="300355"/>
              <wp:effectExtent l="0" t="0" r="0" b="4445"/>
              <wp:wrapNone/>
              <wp:docPr id="41" name="Group 41"/>
              <wp:cNvGraphicFramePr/>
              <a:graphic xmlns:a="http://schemas.openxmlformats.org/drawingml/2006/main">
                <a:graphicData uri="http://schemas.microsoft.com/office/word/2010/wordprocessingGroup">
                  <wpg:wgp>
                    <wpg:cNvGrpSpPr/>
                    <wpg:grpSpPr>
                      <a:xfrm>
                        <a:off x="0" y="0"/>
                        <a:ext cx="6564573" cy="300355"/>
                        <a:chOff x="2354669" y="3629634"/>
                        <a:chExt cx="6564653" cy="300726"/>
                      </a:xfrm>
                    </wpg:grpSpPr>
                    <wpg:grpSp>
                      <wpg:cNvPr id="460515493" name="Group 460515493"/>
                      <wpg:cNvGrpSpPr/>
                      <wpg:grpSpPr>
                        <a:xfrm>
                          <a:off x="2354669" y="3629634"/>
                          <a:ext cx="6564653" cy="300726"/>
                          <a:chOff x="0" y="0"/>
                          <a:chExt cx="6564653" cy="300726"/>
                        </a:xfrm>
                      </wpg:grpSpPr>
                      <wps:wsp>
                        <wps:cNvPr id="653576299" name="Rectangle 653576299"/>
                        <wps:cNvSpPr/>
                        <wps:spPr>
                          <a:xfrm>
                            <a:off x="0" y="0"/>
                            <a:ext cx="5982650" cy="300725"/>
                          </a:xfrm>
                          <a:prstGeom prst="rect">
                            <a:avLst/>
                          </a:prstGeom>
                          <a:noFill/>
                          <a:ln>
                            <a:noFill/>
                          </a:ln>
                        </wps:spPr>
                        <wps:txbx>
                          <w:txbxContent>
                            <w:p w14:paraId="792B481D" w14:textId="77777777" w:rsidR="00C43A6C" w:rsidRDefault="00C43A6C">
                              <w:pPr>
                                <w:spacing w:after="0" w:line="240" w:lineRule="auto"/>
                                <w:ind w:left="0" w:hanging="2"/>
                              </w:pPr>
                            </w:p>
                          </w:txbxContent>
                        </wps:txbx>
                        <wps:bodyPr spcFirstLastPara="1" wrap="square" lIns="91425" tIns="91425" rIns="91425" bIns="91425" anchor="ctr" anchorCtr="0">
                          <a:noAutofit/>
                        </wps:bodyPr>
                      </wps:wsp>
                      <wps:wsp>
                        <wps:cNvPr id="531938669" name="Rectangle 531938669"/>
                        <wps:cNvSpPr/>
                        <wps:spPr>
                          <a:xfrm>
                            <a:off x="0" y="0"/>
                            <a:ext cx="2798894" cy="295447"/>
                          </a:xfrm>
                          <a:prstGeom prst="rect">
                            <a:avLst/>
                          </a:prstGeom>
                          <a:noFill/>
                          <a:ln>
                            <a:noFill/>
                          </a:ln>
                        </wps:spPr>
                        <wps:txbx>
                          <w:txbxContent>
                            <w:p w14:paraId="52A9A468" w14:textId="6753411C" w:rsidR="00C43A6C" w:rsidRDefault="00000000">
                              <w:pPr>
                                <w:spacing w:line="275" w:lineRule="auto"/>
                                <w:ind w:left="0" w:hanging="2"/>
                              </w:pPr>
                              <w:r>
                                <w:rPr>
                                  <w:rFonts w:ascii="Book Antiqua" w:eastAsia="Book Antiqua" w:hAnsi="Book Antiqua" w:cs="Book Antiqua"/>
                                  <w:color w:val="000000"/>
                                  <w:sz w:val="18"/>
                                </w:rPr>
                                <w:t xml:space="preserve">       https://dx.doi.org/</w:t>
                              </w:r>
                              <w:r w:rsidR="00954826">
                                <w:rPr>
                                  <w:rFonts w:ascii="Book Antiqua" w:eastAsia="Book Antiqua" w:hAnsi="Book Antiqua" w:cs="Book Antiqua"/>
                                  <w:color w:val="000000"/>
                                  <w:sz w:val="18"/>
                                </w:rPr>
                                <w:t>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 xml:space="preserve">                                                        </w:t>
                              </w:r>
                            </w:p>
                          </w:txbxContent>
                        </wps:txbx>
                        <wps:bodyPr spcFirstLastPara="1" wrap="square" lIns="91425" tIns="45700" rIns="91425" bIns="45700" anchor="t" anchorCtr="0">
                          <a:noAutofit/>
                        </wps:bodyPr>
                      </wps:wsp>
                      <pic:pic xmlns:pic="http://schemas.openxmlformats.org/drawingml/2006/picture">
                        <pic:nvPicPr>
                          <pic:cNvPr id="13" name="Shape 13" descr="http://ijain.org/files/doi.png"/>
                          <pic:cNvPicPr preferRelativeResize="0"/>
                        </pic:nvPicPr>
                        <pic:blipFill rotWithShape="1">
                          <a:blip r:embed="rId1">
                            <a:alphaModFix/>
                          </a:blip>
                          <a:srcRect/>
                          <a:stretch/>
                        </pic:blipFill>
                        <pic:spPr>
                          <a:xfrm>
                            <a:off x="42284" y="21143"/>
                            <a:ext cx="178435" cy="187325"/>
                          </a:xfrm>
                          <a:prstGeom prst="rect">
                            <a:avLst/>
                          </a:prstGeom>
                          <a:noFill/>
                          <a:ln>
                            <a:noFill/>
                          </a:ln>
                        </pic:spPr>
                      </pic:pic>
                      <wps:wsp>
                        <wps:cNvPr id="1737232595" name="Rectangle 1737232595"/>
                        <wps:cNvSpPr/>
                        <wps:spPr>
                          <a:xfrm>
                            <a:off x="4911943" y="5279"/>
                            <a:ext cx="1652710" cy="295447"/>
                          </a:xfrm>
                          <a:prstGeom prst="rect">
                            <a:avLst/>
                          </a:prstGeom>
                          <a:noFill/>
                          <a:ln>
                            <a:noFill/>
                          </a:ln>
                        </wps:spPr>
                        <wps:txbx>
                          <w:txbxContent>
                            <w:p w14:paraId="2F32D12F" w14:textId="71BB93CB" w:rsidR="00C43A6C" w:rsidRDefault="00000000">
                              <w:pPr>
                                <w:spacing w:line="275" w:lineRule="auto"/>
                                <w:ind w:left="0" w:hanging="2"/>
                              </w:pPr>
                              <w:r>
                                <w:rPr>
                                  <w:rFonts w:ascii="Book Antiqua" w:eastAsia="Book Antiqua" w:hAnsi="Book Antiqua" w:cs="Book Antiqua"/>
                                  <w:color w:val="000000"/>
                                  <w:sz w:val="18"/>
                                </w:rPr>
                                <w:t>j</w:t>
                              </w:r>
                              <w:r w:rsidR="00954826">
                                <w:rPr>
                                  <w:rFonts w:ascii="Book Antiqua" w:eastAsia="Book Antiqua" w:hAnsi="Book Antiqua" w:cs="Book Antiqua"/>
                                  <w:color w:val="000000"/>
                                  <w:sz w:val="18"/>
                                </w:rPr>
                                <w:t>ion</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pandectaresearch.com</w:t>
                              </w:r>
                            </w:p>
                          </w:txbxContent>
                        </wps:txbx>
                        <wps:bodyPr spcFirstLastPara="1" wrap="square" lIns="91425" tIns="45700" rIns="91425" bIns="45700" anchor="t" anchorCtr="0">
                          <a:noAutofit/>
                        </wps:bodyPr>
                      </wps:wsp>
                      <pic:pic xmlns:pic="http://schemas.openxmlformats.org/drawingml/2006/picture">
                        <pic:nvPicPr>
                          <pic:cNvPr id="15" name="Shape 15" descr="Microsoft Outlook Logo PNG, Logo Outlook.com Transparent Images - Free  Transparent PNG Logos"/>
                          <pic:cNvPicPr preferRelativeResize="0"/>
                        </pic:nvPicPr>
                        <pic:blipFill rotWithShape="1">
                          <a:blip r:embed="rId2">
                            <a:alphaModFix/>
                          </a:blip>
                          <a:srcRect/>
                          <a:stretch/>
                        </pic:blipFill>
                        <pic:spPr>
                          <a:xfrm>
                            <a:off x="4666471" y="5286"/>
                            <a:ext cx="260985" cy="260985"/>
                          </a:xfrm>
                          <a:prstGeom prst="rect">
                            <a:avLst/>
                          </a:prstGeom>
                          <a:noFill/>
                          <a:ln>
                            <a:noFill/>
                          </a:ln>
                        </pic:spPr>
                      </pic:pic>
                    </wpg:grpSp>
                  </wpg:wgp>
                </a:graphicData>
              </a:graphic>
              <wp14:sizeRelH relativeFrom="margin">
                <wp14:pctWidth>0</wp14:pctWidth>
              </wp14:sizeRelH>
            </wp:anchor>
          </w:drawing>
        </mc:Choice>
        <mc:Fallback>
          <w:pict>
            <v:group w14:anchorId="280B48E2" id="Group 41" o:spid="_x0000_s1026" style="position:absolute;margin-left:-3.2pt;margin-top:5.05pt;width:516.9pt;height:23.65pt;z-index:251663360;mso-width-relative:margin" coordorigin="23546,36296" coordsize="65646,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">
              <v:group id="Group 460515493" o:spid="_x0000_s1027" style="position:absolute;left:23546;top:36296;width:65647;height:3007" coordsize="65646,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">
                <v:rect id="Rectangle 653576299" o:spid="_x0000_s1028" style="position:absolute;width:59826;height:3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" filled="f" stroked="f">
                  <v:textbox inset="2.53958mm,2.53958mm,2.53958mm,2.53958mm">
                    <w:txbxContent>
                      <w:p w14:paraId="792B481D" w14:textId="77777777" w:rsidR="00C43A6C" w:rsidRDefault="00C43A6C">
                        <w:pPr>
                          <w:spacing w:after="0" w:line="240" w:lineRule="auto"/>
                          <w:ind w:left="0" w:hanging="2"/>
                        </w:pPr>
                      </w:p>
                    </w:txbxContent>
                  </v:textbox>
                </v:rect>
                <v:rect id="Rectangle 531938669" o:spid="_x0000_s1029" style="position:absolute;width:27988;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" filled="f" stroked="f">
                  <v:textbox inset="2.53958mm,1.2694mm,2.53958mm,1.2694mm">
                    <w:txbxContent>
                      <w:p w14:paraId="52A9A468" w14:textId="6753411C" w:rsidR="00C43A6C" w:rsidRDefault="00000000">
                        <w:pPr>
                          <w:spacing w:line="275" w:lineRule="auto"/>
                          <w:ind w:left="0" w:hanging="2"/>
                        </w:pPr>
                        <w:r>
                          <w:rPr>
                            <w:rFonts w:ascii="Book Antiqua" w:eastAsia="Book Antiqua" w:hAnsi="Book Antiqua" w:cs="Book Antiqua"/>
                            <w:color w:val="000000"/>
                            <w:sz w:val="18"/>
                          </w:rPr>
                          <w:t xml:space="preserve">       https://dx.doi.org/</w:t>
                        </w:r>
                        <w:r w:rsidR="00954826">
                          <w:rPr>
                            <w:rFonts w:ascii="Book Antiqua" w:eastAsia="Book Antiqua" w:hAnsi="Book Antiqua" w:cs="Book Antiqua"/>
                            <w:color w:val="000000"/>
                            <w:sz w:val="18"/>
                          </w:rPr>
                          <w:t>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_____</w:t>
                        </w:r>
                        <w:r>
                          <w:rPr>
                            <w:rFonts w:ascii="Book Antiqua" w:eastAsia="Book Antiqua" w:hAnsi="Book Antiqua" w:cs="Book Antiqua"/>
                            <w:color w:val="000000"/>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0" type="#_x0000_t75" alt="http://ijain.org/files/doi.png" style="position:absolute;left:422;top:211;width:1785;height:18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">
                  <v:imagedata r:id="rId3" o:title="doi"/>
                </v:shape>
                <v:rect id="Rectangle 1737232595" o:spid="_x0000_s1031" style="position:absolute;left:49119;top:52;width:16527;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" filled="f" stroked="f">
                  <v:textbox inset="2.53958mm,1.2694mm,2.53958mm,1.2694mm">
                    <w:txbxContent>
                      <w:p w14:paraId="2F32D12F" w14:textId="71BB93CB" w:rsidR="00C43A6C" w:rsidRDefault="00000000">
                        <w:pPr>
                          <w:spacing w:line="275" w:lineRule="auto"/>
                          <w:ind w:left="0" w:hanging="2"/>
                        </w:pPr>
                        <w:r>
                          <w:rPr>
                            <w:rFonts w:ascii="Book Antiqua" w:eastAsia="Book Antiqua" w:hAnsi="Book Antiqua" w:cs="Book Antiqua"/>
                            <w:color w:val="000000"/>
                            <w:sz w:val="18"/>
                          </w:rPr>
                          <w:t>j</w:t>
                        </w:r>
                        <w:r w:rsidR="00954826">
                          <w:rPr>
                            <w:rFonts w:ascii="Book Antiqua" w:eastAsia="Book Antiqua" w:hAnsi="Book Antiqua" w:cs="Book Antiqua"/>
                            <w:color w:val="000000"/>
                            <w:sz w:val="18"/>
                          </w:rPr>
                          <w:t>ion</w:t>
                        </w:r>
                        <w:r>
                          <w:rPr>
                            <w:rFonts w:ascii="Book Antiqua" w:eastAsia="Book Antiqua" w:hAnsi="Book Antiqua" w:cs="Book Antiqua"/>
                            <w:color w:val="000000"/>
                            <w:sz w:val="18"/>
                          </w:rPr>
                          <w:t>@</w:t>
                        </w:r>
                        <w:r w:rsidR="00954826">
                          <w:rPr>
                            <w:rFonts w:ascii="Book Antiqua" w:eastAsia="Book Antiqua" w:hAnsi="Book Antiqua" w:cs="Book Antiqua"/>
                            <w:color w:val="000000"/>
                            <w:sz w:val="18"/>
                          </w:rPr>
                          <w:t>pandectaresearch.com</w:t>
                        </w:r>
                      </w:p>
                    </w:txbxContent>
                  </v:textbox>
                </v:rect>
                <v:shape id="Shape 15" o:spid="_x0000_s1032" type="#_x0000_t75" alt="Microsoft Outlook Logo PNG, Logo Outlook.com Transparent Images - Free  Transparent PNG Logos" style="position:absolute;left:46664;top:52;width:2610;height:2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">
                  <v:imagedata r:id="rId4" o:title="Microsoft Outlook Logo PNG, Logo Outlook"/>
                </v:shape>
              </v:group>
            </v:group>
          </w:pict>
        </mc:Fallback>
      </mc:AlternateContent>
    </w:r>
    <w:r w:rsidR="00000000">
      <w:rPr>
        <w:noProof/>
      </w:rPr>
      <mc:AlternateContent>
        <mc:Choice Requires="wps">
          <w:drawing>
            <wp:anchor distT="0" distB="0" distL="114300" distR="114300" simplePos="0" relativeHeight="251662336" behindDoc="0" locked="0" layoutInCell="1" hidden="0" allowOverlap="1" wp14:anchorId="4D80DC35" wp14:editId="6106167D">
              <wp:simplePos x="0" y="0"/>
              <wp:positionH relativeFrom="column">
                <wp:posOffset>1</wp:posOffset>
              </wp:positionH>
              <wp:positionV relativeFrom="paragraph">
                <wp:posOffset>12700</wp:posOffset>
              </wp:positionV>
              <wp:extent cx="0" cy="12700"/>
              <wp:effectExtent l="0" t="0" r="0" b="0"/>
              <wp:wrapNone/>
              <wp:docPr id="38" name="Straight Arrow Connector 38"/>
              <wp:cNvGraphicFramePr/>
              <a:graphic xmlns:a="http://schemas.openxmlformats.org/drawingml/2006/main">
                <a:graphicData uri="http://schemas.microsoft.com/office/word/2010/wordprocessingShape">
                  <wps:wsp>
                    <wps:cNvCnPr/>
                    <wps:spPr>
                      <a:xfrm>
                        <a:off x="2465640" y="3780000"/>
                        <a:ext cx="5760720" cy="0"/>
                      </a:xfrm>
                      <a:prstGeom prst="straightConnector1">
                        <a:avLst/>
                      </a:prstGeom>
                      <a:noFill/>
                      <a:ln w="9525" cap="flat" cmpd="sng">
                        <a:solidFill>
                          <a:srgbClr val="FF0000"/>
                        </a:solidFill>
                        <a:prstDash val="solid"/>
                        <a:round/>
                        <a:headEnd type="none" w="sm" len="sm"/>
                        <a:tailEnd type="none" w="sm" len="sm"/>
                      </a:ln>
                    </wps:spPr>
                    <wps:bodyPr/>
                  </wps:wsp>
                </a:graphicData>
              </a:graphic>
            </wp:anchor>
          </w:drawing>
        </mc:Choice>
        <mc:Fallback>
          <w:pict>
            <v:shapetype w14:anchorId="6EE17FB6" id="_x0000_t32" coordsize="21600,21600" o:spt="32" o:oned="t" path="m,l21600,21600e" filled="f">
              <v:path arrowok="t" fillok="f" o:connecttype="none"/>
              <o:lock v:ext="edit" shapetype="t"/>
            </v:shapetype>
            <v:shape id="Straight Arrow Connector 38" o:spid="_x0000_s1026" type="#_x0000_t32" style="position:absolute;margin-left:0;margin-top:1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" strokecolor="red">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A59D3" w14:textId="77777777" w:rsidR="00312980" w:rsidRDefault="00312980">
      <w:pPr>
        <w:spacing w:after="0" w:line="240" w:lineRule="auto"/>
        <w:ind w:left="0" w:hanging="2"/>
      </w:pPr>
      <w:r>
        <w:separator/>
      </w:r>
    </w:p>
  </w:footnote>
  <w:footnote w:type="continuationSeparator" w:id="0">
    <w:p w14:paraId="06029E7B" w14:textId="77777777" w:rsidR="00312980" w:rsidRDefault="00312980">
      <w:pPr>
        <w:spacing w:after="0" w:line="240" w:lineRule="auto"/>
        <w:ind w:left="0" w:hanging="2"/>
      </w:pPr>
      <w:r>
        <w:continuationSeparator/>
      </w:r>
    </w:p>
  </w:footnote>
  <w:footnote w:id="1">
    <w:p w14:paraId="66B31998" w14:textId="77777777" w:rsidR="00C43A6C" w:rsidRDefault="00000000">
      <w:pPr>
        <w:pBdr>
          <w:top w:val="nil"/>
          <w:left w:val="nil"/>
          <w:bottom w:val="nil"/>
          <w:right w:val="nil"/>
          <w:between w:val="nil"/>
        </w:pBdr>
        <w:spacing w:after="0" w:line="240" w:lineRule="auto"/>
        <w:ind w:left="0" w:hanging="2"/>
        <w:jc w:val="both"/>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Jaja Ahmad </w:t>
      </w:r>
      <w:proofErr w:type="spellStart"/>
      <w:r>
        <w:rPr>
          <w:rFonts w:ascii="Times New Roman" w:eastAsia="Times New Roman" w:hAnsi="Times New Roman" w:cs="Times New Roman"/>
          <w:color w:val="000000"/>
          <w:sz w:val="20"/>
          <w:szCs w:val="20"/>
        </w:rPr>
        <w:t>Jayus</w:t>
      </w:r>
      <w:proofErr w:type="spellEnd"/>
      <w:r>
        <w:rPr>
          <w:rFonts w:ascii="Times New Roman" w:eastAsia="Times New Roman" w:hAnsi="Times New Roman" w:cs="Times New Roman"/>
          <w:color w:val="000000"/>
          <w:sz w:val="20"/>
          <w:szCs w:val="20"/>
        </w:rPr>
        <w:t xml:space="preserve">, ‘Urgency of Legal Indigenous Communities’ Position in Indonesian Constitutional System’, </w:t>
      </w:r>
      <w:proofErr w:type="spellStart"/>
      <w:r>
        <w:rPr>
          <w:rFonts w:ascii="Times New Roman" w:eastAsia="Times New Roman" w:hAnsi="Times New Roman" w:cs="Times New Roman"/>
          <w:color w:val="000000"/>
          <w:sz w:val="20"/>
          <w:szCs w:val="20"/>
        </w:rPr>
        <w:t>Jurnal</w:t>
      </w:r>
      <w:proofErr w:type="spellEnd"/>
      <w:r>
        <w:rPr>
          <w:rFonts w:ascii="Times New Roman" w:eastAsia="Times New Roman" w:hAnsi="Times New Roman" w:cs="Times New Roman"/>
          <w:color w:val="000000"/>
          <w:sz w:val="20"/>
          <w:szCs w:val="20"/>
        </w:rPr>
        <w:t xml:space="preserve"> Media Hukum, 27.1 (2020) </w:t>
      </w:r>
      <w:hyperlink r:id="rId1">
        <w:r>
          <w:rPr>
            <w:rFonts w:ascii="Times New Roman" w:eastAsia="Times New Roman" w:hAnsi="Times New Roman" w:cs="Times New Roman"/>
            <w:color w:val="0000FF"/>
            <w:sz w:val="20"/>
            <w:szCs w:val="20"/>
            <w:u w:val="single"/>
          </w:rPr>
          <w:t>https://doi.org/10.18196/jmh.20200144</w:t>
        </w:r>
      </w:hyperlink>
      <w:r>
        <w:rPr>
          <w:rFonts w:ascii="Times New Roman" w:eastAsia="Times New Roman" w:hAnsi="Times New Roman" w:cs="Times New Roman"/>
          <w:color w:val="000000"/>
          <w:sz w:val="20"/>
          <w:szCs w:val="20"/>
        </w:rPr>
        <w:t xml:space="preserve"> </w:t>
      </w:r>
    </w:p>
  </w:footnote>
  <w:footnote w:id="2">
    <w:p w14:paraId="7FE9BA53" w14:textId="77777777" w:rsidR="00C43A6C" w:rsidRDefault="00000000">
      <w:pPr>
        <w:pBdr>
          <w:top w:val="nil"/>
          <w:left w:val="nil"/>
          <w:bottom w:val="nil"/>
          <w:right w:val="nil"/>
          <w:between w:val="nil"/>
        </w:pBdr>
        <w:spacing w:after="0" w:line="240" w:lineRule="auto"/>
        <w:ind w:left="0" w:hanging="2"/>
        <w:jc w:val="both"/>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Tengku Imam </w:t>
      </w:r>
      <w:proofErr w:type="spellStart"/>
      <w:r>
        <w:rPr>
          <w:rFonts w:ascii="Times New Roman" w:eastAsia="Times New Roman" w:hAnsi="Times New Roman" w:cs="Times New Roman"/>
          <w:color w:val="000000"/>
          <w:sz w:val="20"/>
          <w:szCs w:val="20"/>
        </w:rPr>
        <w:t>Syarifuddin</w:t>
      </w:r>
      <w:proofErr w:type="spellEnd"/>
      <w:r>
        <w:rPr>
          <w:rFonts w:ascii="Times New Roman" w:eastAsia="Times New Roman" w:hAnsi="Times New Roman" w:cs="Times New Roman"/>
          <w:color w:val="000000"/>
          <w:sz w:val="20"/>
          <w:szCs w:val="20"/>
        </w:rPr>
        <w:t xml:space="preserve">, Dian Eka Rahmawati, and </w:t>
      </w:r>
      <w:proofErr w:type="spellStart"/>
      <w:r>
        <w:rPr>
          <w:rFonts w:ascii="Times New Roman" w:eastAsia="Times New Roman" w:hAnsi="Times New Roman" w:cs="Times New Roman"/>
          <w:color w:val="000000"/>
          <w:sz w:val="20"/>
          <w:szCs w:val="20"/>
        </w:rPr>
        <w:t>Dafid</w:t>
      </w:r>
      <w:proofErr w:type="spellEnd"/>
      <w:r>
        <w:rPr>
          <w:rFonts w:ascii="Times New Roman" w:eastAsia="Times New Roman" w:hAnsi="Times New Roman" w:cs="Times New Roman"/>
          <w:color w:val="000000"/>
          <w:sz w:val="20"/>
          <w:szCs w:val="20"/>
        </w:rPr>
        <w:t xml:space="preserve"> Efendi, ‘Political Trust of the Dayak Paser Indigenous Law Community Regarding the Capital City Relocation Policy’, Masyarakat, </w:t>
      </w:r>
      <w:proofErr w:type="spellStart"/>
      <w:r>
        <w:rPr>
          <w:rFonts w:ascii="Times New Roman" w:eastAsia="Times New Roman" w:hAnsi="Times New Roman" w:cs="Times New Roman"/>
          <w:color w:val="000000"/>
          <w:sz w:val="20"/>
          <w:szCs w:val="20"/>
        </w:rPr>
        <w:t>Kebudayaan</w:t>
      </w:r>
      <w:proofErr w:type="spellEnd"/>
      <w:r>
        <w:rPr>
          <w:rFonts w:ascii="Times New Roman" w:eastAsia="Times New Roman" w:hAnsi="Times New Roman" w:cs="Times New Roman"/>
          <w:color w:val="000000"/>
          <w:sz w:val="20"/>
          <w:szCs w:val="20"/>
        </w:rPr>
        <w:t xml:space="preserve"> dan </w:t>
      </w:r>
      <w:proofErr w:type="spellStart"/>
      <w:r>
        <w:rPr>
          <w:rFonts w:ascii="Times New Roman" w:eastAsia="Times New Roman" w:hAnsi="Times New Roman" w:cs="Times New Roman"/>
          <w:color w:val="000000"/>
          <w:sz w:val="20"/>
          <w:szCs w:val="20"/>
        </w:rPr>
        <w:t>Politik</w:t>
      </w:r>
      <w:proofErr w:type="spellEnd"/>
      <w:r>
        <w:rPr>
          <w:rFonts w:ascii="Times New Roman" w:eastAsia="Times New Roman" w:hAnsi="Times New Roman" w:cs="Times New Roman"/>
          <w:color w:val="000000"/>
          <w:sz w:val="20"/>
          <w:szCs w:val="20"/>
        </w:rPr>
        <w:t xml:space="preserve">, 33.4 (2020), 393 </w:t>
      </w:r>
      <w:hyperlink r:id="rId2">
        <w:r>
          <w:rPr>
            <w:rFonts w:ascii="Times New Roman" w:eastAsia="Times New Roman" w:hAnsi="Times New Roman" w:cs="Times New Roman"/>
            <w:color w:val="0000FF"/>
            <w:sz w:val="20"/>
            <w:szCs w:val="20"/>
            <w:u w:val="single"/>
          </w:rPr>
          <w:t>https://doi.org/10.20473/mkp.V33I42020.393-404</w:t>
        </w:r>
      </w:hyperlink>
      <w:r>
        <w:rPr>
          <w:rFonts w:ascii="Times New Roman" w:eastAsia="Times New Roman" w:hAnsi="Times New Roman" w:cs="Times New Roman"/>
          <w:color w:val="000000"/>
          <w:sz w:val="20"/>
          <w:szCs w:val="20"/>
        </w:rPr>
        <w:t xml:space="preserve"> </w:t>
      </w:r>
    </w:p>
  </w:footnote>
  <w:footnote w:id="3">
    <w:p w14:paraId="449E07C0" w14:textId="77777777" w:rsidR="00C43A6C" w:rsidRDefault="00000000">
      <w:pPr>
        <w:pBdr>
          <w:top w:val="nil"/>
          <w:left w:val="nil"/>
          <w:bottom w:val="nil"/>
          <w:right w:val="nil"/>
          <w:between w:val="nil"/>
        </w:pBdr>
        <w:spacing w:after="0" w:line="240" w:lineRule="auto"/>
        <w:ind w:left="0" w:hanging="2"/>
        <w:jc w:val="both"/>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Kursat</w:t>
      </w:r>
      <w:proofErr w:type="spellEnd"/>
      <w:r>
        <w:rPr>
          <w:rFonts w:ascii="Times New Roman" w:eastAsia="Times New Roman" w:hAnsi="Times New Roman" w:cs="Times New Roman"/>
          <w:color w:val="000000"/>
          <w:sz w:val="20"/>
          <w:szCs w:val="20"/>
        </w:rPr>
        <w:t xml:space="preserve"> Cinar and Meral Ugur-Cinar, ‘The Effects of Executive Constraints on Political Trust’, Democratization, 25.8 (2018), 1519–38 </w:t>
      </w:r>
      <w:hyperlink r:id="rId3">
        <w:r>
          <w:rPr>
            <w:rFonts w:ascii="Times New Roman" w:eastAsia="Times New Roman" w:hAnsi="Times New Roman" w:cs="Times New Roman"/>
            <w:color w:val="0000FF"/>
            <w:sz w:val="20"/>
            <w:szCs w:val="20"/>
            <w:u w:val="single"/>
          </w:rPr>
          <w:t>https://doi.org/10.1080/13510347.2018.1493050</w:t>
        </w:r>
      </w:hyperlink>
      <w:r>
        <w:rPr>
          <w:rFonts w:ascii="Times New Roman" w:eastAsia="Times New Roman" w:hAnsi="Times New Roman" w:cs="Times New Roman"/>
          <w:color w:val="000000"/>
          <w:sz w:val="20"/>
          <w:szCs w:val="20"/>
        </w:rPr>
        <w:t xml:space="preserve"> </w:t>
      </w:r>
    </w:p>
  </w:footnote>
  <w:footnote w:id="4">
    <w:p w14:paraId="7D9C257E" w14:textId="77777777" w:rsidR="00C43A6C"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Yohanis Hina </w:t>
      </w:r>
      <w:proofErr w:type="spellStart"/>
      <w:r>
        <w:rPr>
          <w:rFonts w:ascii="Times New Roman" w:eastAsia="Times New Roman" w:hAnsi="Times New Roman" w:cs="Times New Roman"/>
          <w:color w:val="000000"/>
          <w:sz w:val="20"/>
          <w:szCs w:val="20"/>
        </w:rPr>
        <w:t>Takanjanji</w:t>
      </w:r>
      <w:proofErr w:type="spellEnd"/>
      <w:r>
        <w:rPr>
          <w:rFonts w:ascii="Times New Roman" w:eastAsia="Times New Roman" w:hAnsi="Times New Roman" w:cs="Times New Roman"/>
          <w:color w:val="000000"/>
          <w:sz w:val="20"/>
          <w:szCs w:val="20"/>
        </w:rPr>
        <w:t xml:space="preserve">, Simon Nahak, and Ni Made Jaya </w:t>
      </w:r>
      <w:proofErr w:type="spellStart"/>
      <w:r>
        <w:rPr>
          <w:rFonts w:ascii="Times New Roman" w:eastAsia="Times New Roman" w:hAnsi="Times New Roman" w:cs="Times New Roman"/>
          <w:color w:val="000000"/>
          <w:sz w:val="20"/>
          <w:szCs w:val="20"/>
        </w:rPr>
        <w:t>Senastri</w:t>
      </w:r>
      <w:proofErr w:type="spellEnd"/>
      <w:r>
        <w:rPr>
          <w:rFonts w:ascii="Times New Roman" w:eastAsia="Times New Roman" w:hAnsi="Times New Roman" w:cs="Times New Roman"/>
          <w:color w:val="000000"/>
          <w:sz w:val="20"/>
          <w:szCs w:val="20"/>
        </w:rPr>
        <w:t xml:space="preserve">, ‘The Effectiveness of The Regulation on The Use of Tribal Land in </w:t>
      </w:r>
      <w:proofErr w:type="spellStart"/>
      <w:r>
        <w:rPr>
          <w:rFonts w:ascii="Times New Roman" w:eastAsia="Times New Roman" w:hAnsi="Times New Roman" w:cs="Times New Roman"/>
          <w:color w:val="000000"/>
          <w:sz w:val="20"/>
          <w:szCs w:val="20"/>
        </w:rPr>
        <w:t>Palakahembi</w:t>
      </w:r>
      <w:proofErr w:type="spellEnd"/>
      <w:r>
        <w:rPr>
          <w:rFonts w:ascii="Times New Roman" w:eastAsia="Times New Roman" w:hAnsi="Times New Roman" w:cs="Times New Roman"/>
          <w:color w:val="000000"/>
          <w:sz w:val="20"/>
          <w:szCs w:val="20"/>
        </w:rPr>
        <w:t xml:space="preserve"> Village, Pandawai District, East Sumba Regency, East Nusa Tenggara Province’, </w:t>
      </w:r>
      <w:proofErr w:type="spellStart"/>
      <w:r>
        <w:rPr>
          <w:rFonts w:ascii="Times New Roman" w:eastAsia="Times New Roman" w:hAnsi="Times New Roman" w:cs="Times New Roman"/>
          <w:color w:val="000000"/>
          <w:sz w:val="20"/>
          <w:szCs w:val="20"/>
        </w:rPr>
        <w:t>Jurnal</w:t>
      </w:r>
      <w:proofErr w:type="spellEnd"/>
      <w:r>
        <w:rPr>
          <w:rFonts w:ascii="Times New Roman" w:eastAsia="Times New Roman" w:hAnsi="Times New Roman" w:cs="Times New Roman"/>
          <w:color w:val="000000"/>
          <w:sz w:val="20"/>
          <w:szCs w:val="20"/>
        </w:rPr>
        <w:t xml:space="preserve"> Hukum Prasada, 9.1 (2022), 65–72 </w:t>
      </w:r>
      <w:hyperlink r:id="rId4">
        <w:r>
          <w:rPr>
            <w:rFonts w:ascii="Times New Roman" w:eastAsia="Times New Roman" w:hAnsi="Times New Roman" w:cs="Times New Roman"/>
            <w:color w:val="0000FF"/>
            <w:sz w:val="20"/>
            <w:szCs w:val="20"/>
            <w:u w:val="single"/>
          </w:rPr>
          <w:t>https://doi.org/10.22225/jhp.9.1.2022.65-72</w:t>
        </w:r>
      </w:hyperlink>
      <w:r>
        <w:rPr>
          <w:rFonts w:ascii="Times New Roman" w:eastAsia="Times New Roman" w:hAnsi="Times New Roman" w:cs="Times New Roman"/>
          <w:color w:val="000000"/>
          <w:sz w:val="20"/>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49D34" w14:textId="53BFD74C" w:rsidR="00C43A6C" w:rsidRDefault="00000000">
    <w:pPr>
      <w:pBdr>
        <w:top w:val="nil"/>
        <w:left w:val="nil"/>
        <w:bottom w:val="nil"/>
        <w:right w:val="nil"/>
        <w:between w:val="nil"/>
      </w:pBdr>
      <w:spacing w:after="0" w:line="240" w:lineRule="auto"/>
      <w:ind w:left="0" w:hanging="2"/>
      <w:rPr>
        <w:color w:val="000000"/>
      </w:rPr>
    </w:pPr>
    <w:r>
      <w:rPr>
        <w:rFonts w:ascii="Book Antiqua" w:eastAsia="Book Antiqua" w:hAnsi="Book Antiqua" w:cs="Book Antiqua"/>
        <w:b/>
        <w:i/>
        <w:color w:val="000000"/>
        <w:sz w:val="20"/>
        <w:szCs w:val="20"/>
      </w:rPr>
      <w:t xml:space="preserve">P-ISSN: </w:t>
    </w:r>
    <w:r w:rsidR="00954826">
      <w:rPr>
        <w:rFonts w:ascii="Cambria" w:eastAsia="Cambria" w:hAnsi="Cambria" w:cs="Cambria"/>
        <w:i/>
        <w:color w:val="000000"/>
      </w:rPr>
      <w:t>……………</w:t>
    </w:r>
    <w:proofErr w:type="gramStart"/>
    <w:r w:rsidR="00954826">
      <w:rPr>
        <w:rFonts w:ascii="Cambria" w:eastAsia="Cambria" w:hAnsi="Cambria" w:cs="Cambria"/>
        <w:i/>
        <w:color w:val="000000"/>
      </w:rPr>
      <w:t>…..</w:t>
    </w:r>
    <w:proofErr w:type="gramEnd"/>
    <w:r>
      <w:rPr>
        <w:rFonts w:ascii="Book Antiqua" w:eastAsia="Book Antiqua" w:hAnsi="Book Antiqua" w:cs="Book Antiqua"/>
        <w:i/>
        <w:color w:val="000000"/>
        <w:sz w:val="20"/>
        <w:szCs w:val="20"/>
      </w:rPr>
      <w:t>,</w:t>
    </w:r>
    <w:r>
      <w:rPr>
        <w:rFonts w:ascii="Book Antiqua" w:eastAsia="Book Antiqua" w:hAnsi="Book Antiqua" w:cs="Book Antiqua"/>
        <w:b/>
        <w:i/>
        <w:color w:val="000000"/>
        <w:sz w:val="20"/>
        <w:szCs w:val="20"/>
      </w:rPr>
      <w:t xml:space="preserve"> E-ISSN: </w:t>
    </w:r>
    <w:r w:rsidR="00954826">
      <w:rPr>
        <w:rFonts w:ascii="Cambria" w:eastAsia="Cambria" w:hAnsi="Cambria" w:cs="Cambria"/>
        <w:i/>
        <w:color w:val="000000"/>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7CE8D" w14:textId="07A7143A" w:rsidR="00C43A6C" w:rsidRDefault="00954826">
    <w:pPr>
      <w:pBdr>
        <w:top w:val="nil"/>
        <w:left w:val="nil"/>
        <w:bottom w:val="nil"/>
        <w:right w:val="nil"/>
        <w:between w:val="nil"/>
      </w:pBdr>
      <w:spacing w:after="0" w:line="240" w:lineRule="auto"/>
      <w:ind w:left="0" w:hanging="2"/>
      <w:jc w:val="right"/>
      <w:rPr>
        <w:rFonts w:ascii="Book Antiqua" w:eastAsia="Book Antiqua" w:hAnsi="Book Antiqua" w:cs="Book Antiqua"/>
        <w:i/>
        <w:color w:val="000000"/>
        <w:sz w:val="20"/>
        <w:szCs w:val="20"/>
      </w:rPr>
    </w:pPr>
    <w:r>
      <w:rPr>
        <w:rFonts w:ascii="Book Antiqua" w:eastAsia="Book Antiqua" w:hAnsi="Book Antiqua" w:cs="Book Antiqua"/>
        <w:b/>
        <w:i/>
        <w:color w:val="000000"/>
        <w:sz w:val="20"/>
        <w:szCs w:val="20"/>
      </w:rPr>
      <w:t>JURNAL</w:t>
    </w:r>
    <w:r w:rsidR="00000000">
      <w:rPr>
        <w:rFonts w:ascii="Book Antiqua" w:eastAsia="Book Antiqua" w:hAnsi="Book Antiqua" w:cs="Book Antiqua"/>
        <w:b/>
        <w:i/>
        <w:color w:val="000000"/>
        <w:sz w:val="20"/>
        <w:szCs w:val="20"/>
      </w:rPr>
      <w:t xml:space="preserve"> HUKUM</w:t>
    </w:r>
    <w:r w:rsidR="00000000">
      <w:rPr>
        <w:rFonts w:ascii="Book Antiqua" w:eastAsia="Book Antiqua" w:hAnsi="Book Antiqua" w:cs="Book Antiqua"/>
        <w:i/>
        <w:color w:val="000000"/>
        <w:sz w:val="20"/>
        <w:szCs w:val="20"/>
      </w:rPr>
      <w:t xml:space="preserve"> vol(no): page</w:t>
    </w:r>
  </w:p>
  <w:p w14:paraId="57CBE212" w14:textId="77777777" w:rsidR="00C43A6C" w:rsidRDefault="00C43A6C">
    <w:pPr>
      <w:pBdr>
        <w:top w:val="nil"/>
        <w:left w:val="nil"/>
        <w:bottom w:val="nil"/>
        <w:right w:val="nil"/>
        <w:between w:val="nil"/>
      </w:pBdr>
      <w:spacing w:after="0" w:line="240" w:lineRule="auto"/>
      <w:ind w:left="0" w:hanging="2"/>
      <w:rPr>
        <w:rFonts w:ascii="Book Antiqua" w:eastAsia="Book Antiqua" w:hAnsi="Book Antiqua" w:cs="Book Antiqua"/>
        <w:i/>
        <w:color w:val="000000"/>
        <w:sz w:val="20"/>
        <w:szCs w:val="20"/>
      </w:rPr>
    </w:pPr>
  </w:p>
  <w:p w14:paraId="43ACA721" w14:textId="77777777" w:rsidR="00C43A6C" w:rsidRDefault="00C43A6C">
    <w:pPr>
      <w:pBdr>
        <w:top w:val="nil"/>
        <w:left w:val="nil"/>
        <w:bottom w:val="nil"/>
        <w:right w:val="nil"/>
        <w:between w:val="nil"/>
      </w:pBdr>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29944" w14:textId="61AEEBC0" w:rsidR="00C43A6C" w:rsidRPr="00EC321C" w:rsidRDefault="00DF3B27" w:rsidP="00DF3B27">
    <w:pPr>
      <w:pBdr>
        <w:top w:val="single" w:sz="4" w:space="1" w:color="000000"/>
        <w:left w:val="nil"/>
        <w:bottom w:val="single" w:sz="12" w:space="3" w:color="000000"/>
        <w:right w:val="nil"/>
        <w:between w:val="nil"/>
      </w:pBdr>
      <w:spacing w:after="0" w:line="240" w:lineRule="auto"/>
      <w:ind w:left="2" w:hanging="4"/>
      <w:rPr>
        <w:rFonts w:ascii="Cambria" w:eastAsia="Cambria" w:hAnsi="Cambria" w:cs="Cambria"/>
        <w:b/>
        <w:bCs/>
        <w:color w:val="1F497D" w:themeColor="text2"/>
        <w:sz w:val="38"/>
        <w:szCs w:val="38"/>
      </w:rPr>
    </w:pPr>
    <w:r w:rsidRPr="00EC321C">
      <w:rPr>
        <w:rFonts w:ascii="Geo" w:eastAsia="Geo" w:hAnsi="Geo" w:cs="Geo"/>
        <w:b/>
        <w:bCs/>
        <w:color w:val="1F497D" w:themeColor="text2"/>
        <w:sz w:val="38"/>
        <w:szCs w:val="38"/>
      </w:rPr>
      <w:t>J</w:t>
    </w:r>
    <w:r w:rsidR="00EC321C" w:rsidRPr="00EC321C">
      <w:rPr>
        <w:rFonts w:ascii="Geo" w:eastAsia="Geo" w:hAnsi="Geo" w:cs="Geo"/>
        <w:b/>
        <w:bCs/>
        <w:color w:val="1F497D" w:themeColor="text2"/>
        <w:sz w:val="38"/>
        <w:szCs w:val="38"/>
      </w:rPr>
      <w:t>O</w:t>
    </w:r>
    <w:r w:rsidRPr="00EC321C">
      <w:rPr>
        <w:rFonts w:ascii="Geo" w:eastAsia="Geo" w:hAnsi="Geo" w:cs="Geo"/>
        <w:b/>
        <w:bCs/>
        <w:color w:val="1F497D" w:themeColor="text2"/>
        <w:sz w:val="38"/>
        <w:szCs w:val="38"/>
      </w:rPr>
      <w:t>URNAL INTERNATIONAL</w:t>
    </w:r>
    <w:r w:rsidR="00EC321C" w:rsidRPr="00EC321C">
      <w:rPr>
        <w:rFonts w:ascii="Geo" w:eastAsia="Geo" w:hAnsi="Geo" w:cs="Geo"/>
        <w:b/>
        <w:bCs/>
        <w:color w:val="1F497D" w:themeColor="text2"/>
        <w:sz w:val="38"/>
        <w:szCs w:val="38"/>
      </w:rPr>
      <w:t xml:space="preserve"> of</w:t>
    </w:r>
    <w:r w:rsidRPr="00EC321C">
      <w:rPr>
        <w:rFonts w:ascii="Geo" w:eastAsia="Geo" w:hAnsi="Geo" w:cs="Geo"/>
        <w:b/>
        <w:bCs/>
        <w:color w:val="1F497D" w:themeColor="text2"/>
        <w:sz w:val="38"/>
        <w:szCs w:val="38"/>
      </w:rPr>
      <w:t xml:space="preserve"> OFFICIUM NOBILE</w:t>
    </w:r>
  </w:p>
  <w:p w14:paraId="568E8398" w14:textId="77777777" w:rsidR="00C43A6C" w:rsidRDefault="00000000">
    <w:pPr>
      <w:pBdr>
        <w:top w:val="single" w:sz="4" w:space="1" w:color="000000"/>
        <w:left w:val="nil"/>
        <w:bottom w:val="single" w:sz="12" w:space="3" w:color="000000"/>
        <w:right w:val="nil"/>
        <w:between w:val="nil"/>
      </w:pBdr>
      <w:spacing w:after="0" w:line="240" w:lineRule="auto"/>
      <w:ind w:left="1" w:hanging="3"/>
      <w:rPr>
        <w:rFonts w:ascii="Arial Rounded" w:eastAsia="Arial Rounded" w:hAnsi="Arial Rounded" w:cs="Arial Rounded"/>
        <w:b/>
        <w:color w:val="B00000"/>
        <w:sz w:val="26"/>
        <w:szCs w:val="26"/>
      </w:rPr>
    </w:pPr>
    <w:r>
      <w:rPr>
        <w:rFonts w:ascii="Arial Rounded" w:eastAsia="Arial Rounded" w:hAnsi="Arial Rounded" w:cs="Arial Rounded"/>
        <w:b/>
        <w:color w:val="B00000"/>
        <w:sz w:val="26"/>
        <w:szCs w:val="26"/>
      </w:rPr>
      <w:t>Volume … No ... Issue …</w:t>
    </w:r>
  </w:p>
  <w:p w14:paraId="345B3968" w14:textId="5850B254" w:rsidR="00C43A6C" w:rsidRDefault="00000000">
    <w:pPr>
      <w:pBdr>
        <w:top w:val="single" w:sz="4" w:space="1" w:color="000000"/>
        <w:left w:val="nil"/>
        <w:bottom w:val="single" w:sz="12" w:space="3" w:color="000000"/>
        <w:right w:val="nil"/>
        <w:between w:val="nil"/>
      </w:pBdr>
      <w:spacing w:after="0" w:line="240" w:lineRule="auto"/>
      <w:ind w:left="0" w:hanging="2"/>
      <w:rPr>
        <w:rFonts w:ascii="Cambria" w:eastAsia="Cambria" w:hAnsi="Cambria" w:cs="Cambria"/>
        <w:color w:val="000000"/>
      </w:rPr>
    </w:pPr>
    <w:r>
      <w:rPr>
        <w:rFonts w:ascii="Cambria" w:eastAsia="Cambria" w:hAnsi="Cambria" w:cs="Cambria"/>
        <w:color w:val="000000"/>
      </w:rPr>
      <w:t xml:space="preserve">P-ISSN: </w:t>
    </w:r>
    <w:r w:rsidR="004B1C16">
      <w:rPr>
        <w:rFonts w:ascii="Cambria" w:eastAsia="Cambria" w:hAnsi="Cambria" w:cs="Cambria"/>
        <w:color w:val="000000"/>
      </w:rPr>
      <w:t>XXXX</w:t>
    </w:r>
    <w:r>
      <w:rPr>
        <w:rFonts w:ascii="Cambria" w:eastAsia="Cambria" w:hAnsi="Cambria" w:cs="Cambria"/>
        <w:color w:val="000000"/>
      </w:rPr>
      <w:t>-</w:t>
    </w:r>
    <w:r w:rsidR="004B1C16">
      <w:rPr>
        <w:rFonts w:ascii="Cambria" w:eastAsia="Cambria" w:hAnsi="Cambria" w:cs="Cambria"/>
        <w:color w:val="000000"/>
      </w:rPr>
      <w:t>XXXX</w:t>
    </w:r>
    <w:r>
      <w:rPr>
        <w:rFonts w:ascii="Cambria" w:eastAsia="Cambria" w:hAnsi="Cambria" w:cs="Cambria"/>
        <w:color w:val="000000"/>
      </w:rPr>
      <w:t xml:space="preserve">, E-ISSN: </w:t>
    </w:r>
    <w:r w:rsidR="004B1C16">
      <w:rPr>
        <w:rFonts w:ascii="Cambria" w:eastAsia="Cambria" w:hAnsi="Cambria" w:cs="Cambria"/>
        <w:color w:val="000000"/>
      </w:rPr>
      <w:t>XXXX</w:t>
    </w:r>
    <w:r>
      <w:rPr>
        <w:rFonts w:ascii="Cambria" w:eastAsia="Cambria" w:hAnsi="Cambria" w:cs="Cambria"/>
        <w:color w:val="000000"/>
      </w:rPr>
      <w:t>-</w:t>
    </w:r>
    <w:r w:rsidR="004B1C16">
      <w:rPr>
        <w:rFonts w:ascii="Cambria" w:eastAsia="Cambria" w:hAnsi="Cambria" w:cs="Cambria"/>
        <w:color w:val="000000"/>
      </w:rPr>
      <w:t>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122C5D"/>
    <w:multiLevelType w:val="multilevel"/>
    <w:tmpl w:val="336AB9AE"/>
    <w:lvl w:ilvl="0">
      <w:start w:val="1"/>
      <w:numFmt w:val="decimal"/>
      <w:pStyle w:val="tablehead"/>
      <w:lvlText w:val="Table %1. "/>
      <w:lvlJc w:val="left"/>
      <w:pPr>
        <w:ind w:left="360" w:hanging="360"/>
      </w:pPr>
      <w:rPr>
        <w:rFonts w:ascii="Junicode" w:eastAsia="Junicode" w:hAnsi="Junicode" w:cs="Junicode"/>
        <w:b/>
        <w:i w:val="0"/>
        <w:smallCaps w:val="0"/>
        <w:strike w:val="0"/>
        <w:color w:val="00000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5A2E5C6D"/>
    <w:multiLevelType w:val="multilevel"/>
    <w:tmpl w:val="19B8E75E"/>
    <w:lvl w:ilvl="0">
      <w:start w:val="1"/>
      <w:numFmt w:val="decimal"/>
      <w:lvlText w:val="%1."/>
      <w:lvlJc w:val="left"/>
      <w:pPr>
        <w:ind w:left="698" w:hanging="70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num w:numId="1" w16cid:durableId="2032560922">
    <w:abstractNumId w:val="1"/>
  </w:num>
  <w:num w:numId="2" w16cid:durableId="1057512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A6C"/>
    <w:rsid w:val="001C4DD0"/>
    <w:rsid w:val="00312980"/>
    <w:rsid w:val="00397135"/>
    <w:rsid w:val="004B1C16"/>
    <w:rsid w:val="008112DD"/>
    <w:rsid w:val="00954826"/>
    <w:rsid w:val="00C43A6C"/>
    <w:rsid w:val="00DF3B27"/>
    <w:rsid w:val="00EC321C"/>
    <w:rsid w:val="00F813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D010"/>
  <w15:docId w15:val="{E90AA01F-F66E-4469-A826-9EFBAAD5C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548"/>
    <w:pPr>
      <w:suppressAutoHyphens/>
      <w:ind w:leftChars="-1" w:left="-1" w:hangingChars="1"/>
      <w:textDirection w:val="btLr"/>
      <w:textAlignment w:val="top"/>
      <w:outlineLvl w:val="0"/>
    </w:pPr>
    <w:rPr>
      <w:position w:val="-1"/>
      <w:szCs w:val="28"/>
      <w:lang w:eastAsia="en-US" w:bidi="bn-IN"/>
    </w:rPr>
  </w:style>
  <w:style w:type="paragraph" w:styleId="Heading1">
    <w:name w:val="heading 1"/>
    <w:next w:val="Normal"/>
    <w:uiPriority w:val="9"/>
    <w:qFormat/>
    <w:pPr>
      <w:keepNext/>
      <w:keepLines/>
      <w:pBdr>
        <w:top w:val="nil"/>
        <w:left w:val="nil"/>
        <w:bottom w:val="nil"/>
        <w:right w:val="nil"/>
        <w:between w:val="nil"/>
        <w:bar w:val="nil"/>
      </w:pBdr>
      <w:suppressAutoHyphens/>
      <w:spacing w:before="240" w:after="120" w:line="360" w:lineRule="auto"/>
      <w:ind w:leftChars="-1" w:left="-1" w:hangingChars="1"/>
      <w:textDirection w:val="btLr"/>
      <w:textAlignment w:val="top"/>
      <w:outlineLvl w:val="0"/>
    </w:pPr>
    <w:rPr>
      <w:rFonts w:ascii="Times New Roman Bold" w:eastAsia="Times New Roman Bold" w:hAnsi="Times New Roman Bold" w:cs="Times New Roman Bold"/>
      <w:color w:val="000000"/>
      <w:position w:val="-1"/>
      <w:sz w:val="28"/>
      <w:szCs w:val="28"/>
      <w:bdr w:val="nil"/>
      <w:lang w:eastAsia="fi-FI"/>
    </w:rPr>
  </w:style>
  <w:style w:type="paragraph" w:styleId="Heading2">
    <w:name w:val="heading 2"/>
    <w:next w:val="Normal"/>
    <w:uiPriority w:val="9"/>
    <w:unhideWhenUsed/>
    <w:qFormat/>
    <w:pPr>
      <w:keepNext/>
      <w:keepLines/>
      <w:pBdr>
        <w:top w:val="nil"/>
        <w:left w:val="nil"/>
        <w:bottom w:val="nil"/>
        <w:right w:val="nil"/>
        <w:between w:val="nil"/>
        <w:bar w:val="nil"/>
      </w:pBdr>
      <w:suppressAutoHyphens/>
      <w:spacing w:before="40" w:after="120" w:line="360" w:lineRule="auto"/>
      <w:ind w:leftChars="-1" w:left="-1" w:hangingChars="1"/>
      <w:textDirection w:val="btLr"/>
      <w:textAlignment w:val="top"/>
      <w:outlineLvl w:val="1"/>
    </w:pPr>
    <w:rPr>
      <w:rFonts w:ascii="Times New Roman Bold" w:eastAsia="Times New Roman Bold" w:hAnsi="Times New Roman Bold" w:cs="Times New Roman Bold"/>
      <w:color w:val="000000"/>
      <w:position w:val="-1"/>
      <w:sz w:val="24"/>
      <w:szCs w:val="24"/>
      <w:bdr w:val="nil"/>
      <w:lang w:eastAsia="fi-FI"/>
    </w:rPr>
  </w:style>
  <w:style w:type="paragraph" w:styleId="Heading3">
    <w:name w:val="heading 3"/>
    <w:next w:val="Normal"/>
    <w:uiPriority w:val="9"/>
    <w:unhideWhenUsed/>
    <w:qFormat/>
    <w:pPr>
      <w:keepNext/>
      <w:keepLines/>
      <w:pBdr>
        <w:top w:val="nil"/>
        <w:left w:val="nil"/>
        <w:bottom w:val="nil"/>
        <w:right w:val="nil"/>
        <w:between w:val="nil"/>
        <w:bar w:val="nil"/>
      </w:pBdr>
      <w:suppressAutoHyphens/>
      <w:spacing w:before="40" w:after="120" w:line="360" w:lineRule="auto"/>
      <w:ind w:leftChars="-1" w:left="-1" w:hangingChars="1"/>
      <w:textDirection w:val="btLr"/>
      <w:textAlignment w:val="top"/>
      <w:outlineLvl w:val="2"/>
    </w:pPr>
    <w:rPr>
      <w:rFonts w:ascii="Times New Roman" w:eastAsia="Times New Roman" w:hAnsi="Times New Roman"/>
      <w:color w:val="000000"/>
      <w:position w:val="-1"/>
      <w:sz w:val="24"/>
      <w:szCs w:val="24"/>
      <w:bdr w:val="nil"/>
      <w:lang w:eastAsia="fi-FI"/>
    </w:rPr>
  </w:style>
  <w:style w:type="paragraph" w:styleId="Heading4">
    <w:name w:val="heading 4"/>
    <w:basedOn w:val="Normal"/>
    <w:next w:val="Normal"/>
    <w:uiPriority w:val="9"/>
    <w:semiHidden/>
    <w:unhideWhenUsed/>
    <w:qFormat/>
    <w:pPr>
      <w:keepNext/>
      <w:keepLines/>
      <w:pBdr>
        <w:top w:val="nil"/>
        <w:left w:val="nil"/>
        <w:bottom w:val="nil"/>
        <w:right w:val="nil"/>
        <w:between w:val="nil"/>
        <w:bar w:val="nil"/>
      </w:pBdr>
      <w:spacing w:before="200" w:after="0" w:line="360" w:lineRule="auto"/>
      <w:outlineLvl w:val="3"/>
    </w:pPr>
    <w:rPr>
      <w:rFonts w:ascii="Times New Roman" w:eastAsia="Times New Roman" w:hAnsi="Times New Roman" w:cs="Times New Roman"/>
      <w:bCs/>
      <w:iCs/>
      <w:sz w:val="24"/>
      <w:szCs w:val="24"/>
      <w:bdr w:val="nil"/>
      <w:lang w:bidi="ar-SA"/>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single" w:sz="8" w:space="4" w:color="4F81BD"/>
        <w:right w:val="nil"/>
        <w:between w:val="nil"/>
        <w:bar w:val="nil"/>
      </w:pBdr>
      <w:spacing w:after="300" w:line="240" w:lineRule="auto"/>
      <w:contextualSpacing/>
    </w:pPr>
    <w:rPr>
      <w:rFonts w:ascii="Cambria" w:eastAsia="Times New Roman" w:hAnsi="Cambria" w:cs="Times New Roman"/>
      <w:color w:val="17365D"/>
      <w:spacing w:val="5"/>
      <w:kern w:val="28"/>
      <w:sz w:val="52"/>
      <w:szCs w:val="52"/>
      <w:bdr w:val="nil"/>
      <w:lang w:bidi="ar-SA"/>
    </w:rPr>
  </w:style>
  <w:style w:type="paragraph" w:styleId="FootnoteText">
    <w:name w:val="footnote text"/>
    <w:basedOn w:val="Normal"/>
    <w:uiPriority w:val="99"/>
    <w:pPr>
      <w:spacing w:after="0" w:line="240" w:lineRule="auto"/>
    </w:pPr>
    <w:rPr>
      <w:rFonts w:ascii="Times New Roman" w:eastAsia="SimSun" w:hAnsi="Times New Roman" w:cs="Times New Roman"/>
      <w:sz w:val="20"/>
      <w:szCs w:val="20"/>
      <w:lang w:eastAsia="zh-CN" w:bidi="ar-SA"/>
    </w:rPr>
  </w:style>
  <w:style w:type="character" w:customStyle="1" w:styleId="FootnoteTextChar">
    <w:name w:val="Footnote Text Char"/>
    <w:uiPriority w:val="99"/>
    <w:rPr>
      <w:rFonts w:ascii="Times New Roman" w:eastAsia="SimSun" w:hAnsi="Times New Roman" w:cs="Times New Roman"/>
      <w:w w:val="100"/>
      <w:position w:val="-1"/>
      <w:sz w:val="20"/>
      <w:szCs w:val="20"/>
      <w:effect w:val="none"/>
      <w:vertAlign w:val="baseline"/>
      <w:cs w:val="0"/>
      <w:em w:val="none"/>
      <w:lang w:eastAsia="zh-CN" w:bidi="ar-SA"/>
    </w:rPr>
  </w:style>
  <w:style w:type="character" w:styleId="FootnoteReference">
    <w:name w:val="footnote reference"/>
    <w:uiPriority w:val="99"/>
    <w:rPr>
      <w:w w:val="100"/>
      <w:position w:val="-1"/>
      <w:effect w:val="none"/>
      <w:vertAlign w:val="superscript"/>
      <w:cs w:val="0"/>
      <w:em w:val="none"/>
    </w:rPr>
  </w:style>
  <w:style w:type="paragraph" w:styleId="ListParagraph">
    <w:name w:val="List Paragraph"/>
    <w:basedOn w:val="Normal"/>
    <w:uiPriority w:val="99"/>
    <w:qFormat/>
    <w:pPr>
      <w:ind w:left="720"/>
      <w:contextualSpacing/>
    </w:pPr>
  </w:style>
  <w:style w:type="paragraph" w:styleId="BalloonText">
    <w:name w:val="Balloon Text"/>
    <w:basedOn w:val="Normal"/>
    <w:qFormat/>
    <w:pPr>
      <w:spacing w:after="0" w:line="240" w:lineRule="auto"/>
    </w:pPr>
    <w:rPr>
      <w:rFonts w:ascii="Tahoma" w:hAnsi="Tahoma" w:cs="Tahoma"/>
      <w:sz w:val="16"/>
      <w:szCs w:val="20"/>
    </w:rPr>
  </w:style>
  <w:style w:type="character" w:customStyle="1" w:styleId="BalloonTextChar">
    <w:name w:val="Balloon Text Char"/>
    <w:rPr>
      <w:rFonts w:ascii="Tahoma" w:hAnsi="Tahoma" w:cs="Tahoma"/>
      <w:w w:val="100"/>
      <w:position w:val="-1"/>
      <w:sz w:val="16"/>
      <w:szCs w:val="20"/>
      <w:effect w:val="none"/>
      <w:vertAlign w:val="baseline"/>
      <w:cs w:val="0"/>
      <w:em w:val="none"/>
    </w:rPr>
  </w:style>
  <w:style w:type="paragraph" w:styleId="Bibliography">
    <w:name w:val="Bibliography"/>
    <w:basedOn w:val="Normal"/>
    <w:next w:val="Normal"/>
    <w:qFormat/>
  </w:style>
  <w:style w:type="paragraph" w:styleId="NoSpacing">
    <w:name w:val="No Spacing"/>
    <w:pPr>
      <w:suppressAutoHyphens/>
      <w:spacing w:line="1" w:lineRule="atLeast"/>
      <w:ind w:leftChars="-1" w:left="-1" w:hangingChars="1"/>
      <w:jc w:val="both"/>
      <w:textDirection w:val="btLr"/>
      <w:textAlignment w:val="top"/>
      <w:outlineLvl w:val="0"/>
    </w:pPr>
    <w:rPr>
      <w:position w:val="-1"/>
      <w:lang w:eastAsia="en-US"/>
    </w:rPr>
  </w:style>
  <w:style w:type="paragraph" w:styleId="Header">
    <w:name w:val="header"/>
    <w:basedOn w:val="Normal"/>
    <w:uiPriority w:val="99"/>
    <w:qFormat/>
    <w:pPr>
      <w:spacing w:after="0" w:line="240" w:lineRule="auto"/>
    </w:pPr>
  </w:style>
  <w:style w:type="character" w:customStyle="1" w:styleId="HeaderChar">
    <w:name w:val="Header Char"/>
    <w:basedOn w:val="DefaultParagraphFont"/>
    <w:uiPriority w:val="99"/>
    <w:rPr>
      <w:w w:val="100"/>
      <w:position w:val="-1"/>
      <w:effect w:val="none"/>
      <w:vertAlign w:val="baseline"/>
      <w:cs w:val="0"/>
      <w:em w:val="none"/>
    </w:rPr>
  </w:style>
  <w:style w:type="paragraph" w:styleId="Footer">
    <w:name w:val="footer"/>
    <w:basedOn w:val="Normal"/>
    <w:qFormat/>
    <w:pPr>
      <w:spacing w:after="0" w:line="240" w:lineRule="auto"/>
    </w:pPr>
  </w:style>
  <w:style w:type="character" w:customStyle="1" w:styleId="FooterChar">
    <w:name w:val="Footer Char"/>
    <w:basedOn w:val="DefaultParagraphFont"/>
    <w:rPr>
      <w:w w:val="100"/>
      <w:position w:val="-1"/>
      <w:effect w:val="none"/>
      <w:vertAlign w:val="baseline"/>
      <w:cs w:val="0"/>
      <w:em w:val="none"/>
    </w:rPr>
  </w:style>
  <w:style w:type="paragraph" w:styleId="EndnoteText">
    <w:name w:val="endnote text"/>
    <w:basedOn w:val="Normal"/>
    <w:qFormat/>
    <w:pPr>
      <w:spacing w:after="0" w:line="240" w:lineRule="auto"/>
    </w:pPr>
    <w:rPr>
      <w:sz w:val="20"/>
      <w:szCs w:val="25"/>
    </w:rPr>
  </w:style>
  <w:style w:type="character" w:customStyle="1" w:styleId="EndnoteTextChar">
    <w:name w:val="Endnote Text Char"/>
    <w:rPr>
      <w:w w:val="100"/>
      <w:position w:val="-1"/>
      <w:sz w:val="20"/>
      <w:szCs w:val="25"/>
      <w:effect w:val="none"/>
      <w:vertAlign w:val="baseline"/>
      <w:cs w:val="0"/>
      <w:em w:val="none"/>
    </w:rPr>
  </w:style>
  <w:style w:type="character" w:styleId="EndnoteReference">
    <w:name w:val="endnote reference"/>
    <w:qFormat/>
    <w:rPr>
      <w:w w:val="100"/>
      <w:position w:val="-1"/>
      <w:effect w:val="none"/>
      <w:vertAlign w:val="superscript"/>
      <w:cs w:val="0"/>
      <w:em w:val="none"/>
    </w:rPr>
  </w:style>
  <w:style w:type="character" w:styleId="Hyperlink">
    <w:name w:val="Hyperlink"/>
    <w:qFormat/>
    <w:rPr>
      <w:color w:val="0000FF"/>
      <w:w w:val="100"/>
      <w:position w:val="-1"/>
      <w:u w:val="single"/>
      <w:effect w:val="none"/>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rFonts w:ascii="Times New Roman" w:hAnsi="Times New Roman"/>
      <w:color w:val="000000"/>
      <w:position w:val="-1"/>
      <w:sz w:val="24"/>
      <w:szCs w:val="24"/>
      <w:lang w:eastAsia="en-US" w:bidi="bn-IN"/>
    </w:rPr>
  </w:style>
  <w:style w:type="paragraph" w:customStyle="1" w:styleId="Style1">
    <w:name w:val="Style1"/>
    <w:basedOn w:val="NoSpacing"/>
    <w:pPr>
      <w:jc w:val="left"/>
    </w:pPr>
    <w:rPr>
      <w:rFonts w:cs="Vrinda"/>
    </w:rPr>
  </w:style>
  <w:style w:type="character" w:customStyle="1" w:styleId="Style1Char">
    <w:name w:val="Style1 Char"/>
    <w:rPr>
      <w:rFonts w:ascii="Calibri" w:eastAsia="Calibri" w:hAnsi="Calibri" w:cs="Vrinda"/>
      <w:w w:val="100"/>
      <w:position w:val="-1"/>
      <w:szCs w:val="22"/>
      <w:effect w:val="none"/>
      <w:vertAlign w:val="baseline"/>
      <w:cs w:val="0"/>
      <w:em w:val="none"/>
      <w:lang w:bidi="ar-SA"/>
    </w:rPr>
  </w:style>
  <w:style w:type="paragraph" w:styleId="BodyText2">
    <w:name w:val="Body Text 2"/>
    <w:basedOn w:val="Normal"/>
    <w:pPr>
      <w:spacing w:after="0" w:line="360" w:lineRule="auto"/>
    </w:pPr>
    <w:rPr>
      <w:rFonts w:ascii="Times New Roman" w:eastAsia="Times New Roman" w:hAnsi="Times New Roman" w:cs="Times New Roman"/>
      <w:sz w:val="26"/>
      <w:szCs w:val="20"/>
      <w:lang w:bidi="ar-SA"/>
    </w:rPr>
  </w:style>
  <w:style w:type="character" w:customStyle="1" w:styleId="BodyText2Char">
    <w:name w:val="Body Text 2 Char"/>
    <w:rPr>
      <w:rFonts w:ascii="Times New Roman" w:eastAsia="Times New Roman" w:hAnsi="Times New Roman" w:cs="Times New Roman"/>
      <w:w w:val="100"/>
      <w:position w:val="-1"/>
      <w:sz w:val="26"/>
      <w:szCs w:val="20"/>
      <w:effect w:val="none"/>
      <w:vertAlign w:val="baseline"/>
      <w:cs w:val="0"/>
      <w:em w:val="none"/>
      <w:lang w:bidi="ar-SA"/>
    </w:rPr>
  </w:style>
  <w:style w:type="character" w:styleId="CommentReference">
    <w:name w:val="annotation reference"/>
    <w:qFormat/>
    <w:rPr>
      <w:w w:val="100"/>
      <w:position w:val="-1"/>
      <w:sz w:val="16"/>
      <w:szCs w:val="16"/>
      <w:effect w:val="none"/>
      <w:vertAlign w:val="baseline"/>
      <w:cs w:val="0"/>
      <w:em w:val="none"/>
    </w:rPr>
  </w:style>
  <w:style w:type="paragraph" w:styleId="CommentText">
    <w:name w:val="annotation text"/>
    <w:basedOn w:val="Normal"/>
    <w:qFormat/>
    <w:pPr>
      <w:spacing w:line="240" w:lineRule="auto"/>
    </w:pPr>
    <w:rPr>
      <w:sz w:val="20"/>
      <w:szCs w:val="25"/>
    </w:rPr>
  </w:style>
  <w:style w:type="character" w:customStyle="1" w:styleId="CommentTextChar">
    <w:name w:val="Comment Text Char"/>
    <w:rPr>
      <w:w w:val="100"/>
      <w:position w:val="-1"/>
      <w:sz w:val="20"/>
      <w:szCs w:val="25"/>
      <w:effect w:val="none"/>
      <w:vertAlign w:val="baseline"/>
      <w:cs w:val="0"/>
      <w:em w:val="none"/>
    </w:rPr>
  </w:style>
  <w:style w:type="paragraph" w:styleId="CommentSubject">
    <w:name w:val="annotation subject"/>
    <w:basedOn w:val="CommentText"/>
    <w:next w:val="CommentText"/>
    <w:qFormat/>
    <w:rPr>
      <w:b/>
      <w:bCs/>
    </w:rPr>
  </w:style>
  <w:style w:type="character" w:customStyle="1" w:styleId="CommentSubjectChar">
    <w:name w:val="Comment Subject Char"/>
    <w:rPr>
      <w:b/>
      <w:bCs/>
      <w:w w:val="100"/>
      <w:position w:val="-1"/>
      <w:sz w:val="20"/>
      <w:szCs w:val="25"/>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character" w:customStyle="1" w:styleId="Mention1">
    <w:name w:val="Mention1"/>
    <w:qFormat/>
    <w:rPr>
      <w:color w:val="2B579A"/>
      <w:w w:val="100"/>
      <w:position w:val="-1"/>
      <w:effect w:val="none"/>
      <w:shd w:val="clear" w:color="auto" w:fill="E6E6E6"/>
      <w:vertAlign w:val="baseline"/>
      <w:cs w:val="0"/>
      <w:em w:val="none"/>
    </w:rPr>
  </w:style>
  <w:style w:type="character" w:customStyle="1" w:styleId="UnresolvedMention1">
    <w:name w:val="Unresolved Mention1"/>
    <w:qFormat/>
    <w:rPr>
      <w:color w:val="808080"/>
      <w:w w:val="100"/>
      <w:position w:val="-1"/>
      <w:effect w:val="none"/>
      <w:shd w:val="clear" w:color="auto" w:fill="E6E6E6"/>
      <w:vertAlign w:val="baseline"/>
      <w:cs w:val="0"/>
      <w:em w:val="none"/>
    </w:rPr>
  </w:style>
  <w:style w:type="character" w:customStyle="1" w:styleId="Heading1Char">
    <w:name w:val="Heading 1 Char"/>
    <w:rPr>
      <w:rFonts w:ascii="Times New Roman Bold" w:eastAsia="Times New Roman Bold" w:hAnsi="Times New Roman Bold" w:cs="Times New Roman Bold"/>
      <w:color w:val="000000"/>
      <w:w w:val="100"/>
      <w:position w:val="-1"/>
      <w:sz w:val="28"/>
      <w:effect w:val="none"/>
      <w:bdr w:val="nil"/>
      <w:vertAlign w:val="baseline"/>
      <w:cs w:val="0"/>
      <w:em w:val="none"/>
      <w:lang w:eastAsia="fi-FI" w:bidi="ar-SA"/>
    </w:rPr>
  </w:style>
  <w:style w:type="character" w:customStyle="1" w:styleId="Heading2Char">
    <w:name w:val="Heading 2 Char"/>
    <w:rPr>
      <w:rFonts w:ascii="Times New Roman Bold" w:eastAsia="Times New Roman Bold" w:hAnsi="Times New Roman Bold" w:cs="Times New Roman Bold"/>
      <w:color w:val="000000"/>
      <w:w w:val="100"/>
      <w:position w:val="-1"/>
      <w:sz w:val="24"/>
      <w:szCs w:val="24"/>
      <w:effect w:val="none"/>
      <w:bdr w:val="nil"/>
      <w:vertAlign w:val="baseline"/>
      <w:cs w:val="0"/>
      <w:em w:val="none"/>
      <w:lang w:eastAsia="fi-FI" w:bidi="ar-SA"/>
    </w:rPr>
  </w:style>
  <w:style w:type="character" w:customStyle="1" w:styleId="Heading3Char">
    <w:name w:val="Heading 3 Char"/>
    <w:rPr>
      <w:rFonts w:ascii="Times New Roman" w:eastAsia="Times New Roman" w:hAnsi="Times New Roman" w:cs="Times New Roman"/>
      <w:color w:val="000000"/>
      <w:w w:val="100"/>
      <w:position w:val="-1"/>
      <w:sz w:val="24"/>
      <w:szCs w:val="24"/>
      <w:effect w:val="none"/>
      <w:bdr w:val="nil"/>
      <w:vertAlign w:val="baseline"/>
      <w:cs w:val="0"/>
      <w:em w:val="none"/>
      <w:lang w:eastAsia="fi-FI" w:bidi="ar-SA"/>
    </w:rPr>
  </w:style>
  <w:style w:type="character" w:customStyle="1" w:styleId="Heading4Char">
    <w:name w:val="Heading 4 Char"/>
    <w:rPr>
      <w:rFonts w:ascii="Times New Roman" w:eastAsia="Times New Roman" w:hAnsi="Times New Roman" w:cs="Times New Roman"/>
      <w:bCs/>
      <w:iCs/>
      <w:w w:val="100"/>
      <w:position w:val="-1"/>
      <w:sz w:val="24"/>
      <w:szCs w:val="24"/>
      <w:effect w:val="none"/>
      <w:bdr w:val="nil"/>
      <w:vertAlign w:val="baseline"/>
      <w:cs w:val="0"/>
      <w:em w:val="none"/>
      <w:lang w:bidi="ar-SA"/>
    </w:rPr>
  </w:style>
  <w:style w:type="table" w:customStyle="1" w:styleId="TableNormal1">
    <w:name w:val="Table Normal1"/>
    <w:pPr>
      <w:pBdr>
        <w:top w:val="nil"/>
        <w:left w:val="nil"/>
        <w:bottom w:val="nil"/>
        <w:right w:val="nil"/>
        <w:between w:val="nil"/>
        <w:bar w:val="nil"/>
      </w:pBdr>
      <w:suppressAutoHyphens/>
      <w:spacing w:line="1" w:lineRule="atLeast"/>
      <w:ind w:leftChars="-1" w:left="-1" w:hangingChars="1"/>
      <w:textDirection w:val="btLr"/>
      <w:textAlignment w:val="top"/>
      <w:outlineLvl w:val="0"/>
    </w:pPr>
    <w:rPr>
      <w:rFonts w:ascii="Times New Roman" w:eastAsia="Arial Unicode MS" w:hAnsi="Times New Roman"/>
      <w:position w:val="-1"/>
      <w:sz w:val="24"/>
      <w:szCs w:val="24"/>
      <w:bdr w:val="nil"/>
      <w:lang w:val="fi-FI" w:eastAsia="fi-FI"/>
    </w:rPr>
    <w:tblPr>
      <w:tblInd w:w="0" w:type="dxa"/>
      <w:tblCellMar>
        <w:top w:w="0" w:type="dxa"/>
        <w:left w:w="0" w:type="dxa"/>
        <w:bottom w:w="0" w:type="dxa"/>
        <w:right w:w="0" w:type="dxa"/>
      </w:tblCellMar>
    </w:tblPr>
  </w:style>
  <w:style w:type="paragraph" w:customStyle="1" w:styleId="Yl-jaalaotsake">
    <w:name w:val="Ylä- ja alaotsake"/>
    <w:pPr>
      <w:pBdr>
        <w:top w:val="nil"/>
        <w:left w:val="nil"/>
        <w:bottom w:val="nil"/>
        <w:right w:val="nil"/>
        <w:between w:val="nil"/>
        <w:bar w:val="nil"/>
      </w:pBdr>
      <w:tabs>
        <w:tab w:val="right" w:pos="9020"/>
      </w:tabs>
      <w:suppressAutoHyphens/>
      <w:spacing w:line="1" w:lineRule="atLeast"/>
      <w:ind w:leftChars="-1" w:left="-1" w:hangingChars="1"/>
      <w:textDirection w:val="btLr"/>
      <w:textAlignment w:val="top"/>
      <w:outlineLvl w:val="0"/>
    </w:pPr>
    <w:rPr>
      <w:rFonts w:ascii="Helvetica" w:eastAsia="Arial Unicode MS" w:hAnsi="Arial Unicode MS" w:cs="Arial Unicode MS"/>
      <w:color w:val="000000"/>
      <w:position w:val="-1"/>
      <w:sz w:val="24"/>
      <w:szCs w:val="24"/>
      <w:bdr w:val="nil"/>
      <w:lang w:val="fi-FI" w:eastAsia="fi-FI"/>
    </w:rPr>
  </w:style>
  <w:style w:type="paragraph" w:styleId="TOCHeading">
    <w:name w:val="TOC Heading"/>
    <w:next w:val="Normal"/>
    <w:pPr>
      <w:keepNext/>
      <w:keepLines/>
      <w:pBdr>
        <w:top w:val="nil"/>
        <w:left w:val="nil"/>
        <w:bottom w:val="nil"/>
        <w:right w:val="nil"/>
        <w:between w:val="nil"/>
        <w:bar w:val="nil"/>
      </w:pBdr>
      <w:suppressAutoHyphens/>
      <w:spacing w:before="240" w:after="120" w:line="259" w:lineRule="auto"/>
      <w:ind w:leftChars="-1" w:left="-1" w:hangingChars="1"/>
      <w:textDirection w:val="btLr"/>
      <w:textAlignment w:val="top"/>
      <w:outlineLvl w:val="0"/>
    </w:pPr>
    <w:rPr>
      <w:rFonts w:ascii="Calibri Light" w:eastAsia="Calibri Light" w:hAnsi="Calibri Light" w:cs="Calibri Light"/>
      <w:color w:val="2E74B5"/>
      <w:position w:val="-1"/>
      <w:sz w:val="32"/>
      <w:szCs w:val="32"/>
      <w:bdr w:val="nil"/>
      <w:lang w:eastAsia="fi-FI"/>
    </w:rPr>
  </w:style>
  <w:style w:type="paragraph" w:customStyle="1" w:styleId="TOC11">
    <w:name w:val="TOC 11"/>
    <w:pPr>
      <w:pBdr>
        <w:top w:val="nil"/>
        <w:left w:val="nil"/>
        <w:bottom w:val="nil"/>
        <w:right w:val="nil"/>
        <w:between w:val="nil"/>
        <w:bar w:val="nil"/>
      </w:pBdr>
      <w:tabs>
        <w:tab w:val="right" w:pos="9044"/>
      </w:tabs>
      <w:suppressAutoHyphens/>
      <w:spacing w:after="100" w:line="360" w:lineRule="auto"/>
      <w:ind w:leftChars="-1" w:left="-1" w:hangingChars="1"/>
      <w:textDirection w:val="btLr"/>
      <w:textAlignment w:val="top"/>
      <w:outlineLvl w:val="0"/>
    </w:pPr>
    <w:rPr>
      <w:rFonts w:ascii="Times New Roman Bold" w:eastAsia="Times New Roman Bold" w:hAnsi="Times New Roman Bold" w:cs="Times New Roman Bold"/>
      <w:color w:val="000000"/>
      <w:position w:val="-1"/>
      <w:sz w:val="28"/>
      <w:szCs w:val="28"/>
      <w:bdr w:val="nil"/>
      <w:lang w:eastAsia="fi-FI"/>
    </w:rPr>
  </w:style>
  <w:style w:type="paragraph" w:customStyle="1" w:styleId="TOC21">
    <w:name w:val="TOC 21"/>
    <w:pPr>
      <w:pBdr>
        <w:top w:val="nil"/>
        <w:left w:val="nil"/>
        <w:bottom w:val="nil"/>
        <w:right w:val="nil"/>
        <w:between w:val="nil"/>
        <w:bar w:val="nil"/>
      </w:pBdr>
      <w:tabs>
        <w:tab w:val="right" w:pos="9044"/>
      </w:tabs>
      <w:suppressAutoHyphens/>
      <w:spacing w:after="100" w:line="360" w:lineRule="auto"/>
      <w:ind w:leftChars="-1" w:left="-1" w:hangingChars="1"/>
      <w:textDirection w:val="btLr"/>
      <w:textAlignment w:val="top"/>
      <w:outlineLvl w:val="0"/>
    </w:pPr>
    <w:rPr>
      <w:rFonts w:ascii="Times New Roman Bold" w:eastAsia="Times New Roman Bold" w:hAnsi="Times New Roman Bold" w:cs="Times New Roman Bold"/>
      <w:color w:val="000000"/>
      <w:position w:val="-1"/>
      <w:sz w:val="28"/>
      <w:szCs w:val="28"/>
      <w:bdr w:val="nil"/>
      <w:lang w:val="fi-FI" w:eastAsia="fi-FI"/>
    </w:rPr>
  </w:style>
  <w:style w:type="paragraph" w:customStyle="1" w:styleId="TOC31">
    <w:name w:val="TOC 31"/>
    <w:pPr>
      <w:pBdr>
        <w:top w:val="nil"/>
        <w:left w:val="nil"/>
        <w:bottom w:val="nil"/>
        <w:right w:val="nil"/>
        <w:between w:val="nil"/>
        <w:bar w:val="nil"/>
      </w:pBdr>
      <w:tabs>
        <w:tab w:val="right" w:pos="9044"/>
      </w:tabs>
      <w:suppressAutoHyphens/>
      <w:spacing w:after="100" w:line="360" w:lineRule="auto"/>
      <w:ind w:leftChars="-1" w:left="480" w:hangingChars="1"/>
      <w:textDirection w:val="btLr"/>
      <w:textAlignment w:val="top"/>
      <w:outlineLvl w:val="0"/>
    </w:pPr>
    <w:rPr>
      <w:rFonts w:ascii="Times New Roman" w:eastAsia="Times New Roman" w:hAnsi="Times New Roman"/>
      <w:color w:val="000000"/>
      <w:position w:val="-1"/>
      <w:sz w:val="24"/>
      <w:szCs w:val="24"/>
      <w:bdr w:val="nil"/>
      <w:lang w:eastAsia="fi-FI"/>
    </w:rPr>
  </w:style>
  <w:style w:type="numbering" w:customStyle="1" w:styleId="List0">
    <w:name w:val="List 0"/>
    <w:basedOn w:val="Tuotutyyli1"/>
  </w:style>
  <w:style w:type="numbering" w:customStyle="1" w:styleId="Tuotutyyli1">
    <w:name w:val="Tuotu tyyli: 1"/>
  </w:style>
  <w:style w:type="character" w:customStyle="1" w:styleId="Linkki">
    <w:name w:val="Linkki"/>
    <w:rPr>
      <w:color w:val="0563C1"/>
      <w:w w:val="100"/>
      <w:position w:val="-1"/>
      <w:u w:val="single" w:color="0563C1"/>
      <w:effect w:val="none"/>
      <w:vertAlign w:val="baseline"/>
      <w:cs w:val="0"/>
      <w:em w:val="none"/>
    </w:rPr>
  </w:style>
  <w:style w:type="character" w:customStyle="1" w:styleId="Hyperlink0">
    <w:name w:val="Hyperlink.0"/>
    <w:rPr>
      <w:color w:val="0563C1"/>
      <w:w w:val="100"/>
      <w:position w:val="-1"/>
      <w:sz w:val="22"/>
      <w:szCs w:val="22"/>
      <w:u w:val="single" w:color="0563C1"/>
      <w:effect w:val="none"/>
      <w:vertAlign w:val="baseline"/>
      <w:cs w:val="0"/>
      <w:em w:val="none"/>
      <w:lang w:val="en-US"/>
    </w:rPr>
  </w:style>
  <w:style w:type="character" w:customStyle="1" w:styleId="Hyperlink1">
    <w:name w:val="Hyperlink.1"/>
    <w:rPr>
      <w:color w:val="0563C1"/>
      <w:w w:val="100"/>
      <w:position w:val="-1"/>
      <w:sz w:val="22"/>
      <w:szCs w:val="22"/>
      <w:u w:val="single" w:color="0563C1"/>
      <w:effect w:val="none"/>
      <w:vertAlign w:val="baseline"/>
      <w:cs w:val="0"/>
      <w:em w:val="none"/>
    </w:rPr>
  </w:style>
  <w:style w:type="character" w:customStyle="1" w:styleId="Hyperlink2">
    <w:name w:val="Hyperlink.2"/>
    <w:rPr>
      <w:color w:val="0563C1"/>
      <w:w w:val="100"/>
      <w:position w:val="-1"/>
      <w:u w:val="single" w:color="0563C1"/>
      <w:effect w:val="none"/>
      <w:vertAlign w:val="baseline"/>
      <w:cs w:val="0"/>
      <w:em w:val="none"/>
      <w:lang w:val="en-US"/>
    </w:rPr>
  </w:style>
  <w:style w:type="paragraph" w:styleId="TOC1">
    <w:name w:val="toc 1"/>
    <w:basedOn w:val="Normal"/>
    <w:next w:val="Normal"/>
    <w:qFormat/>
    <w:pPr>
      <w:pBdr>
        <w:top w:val="nil"/>
        <w:left w:val="nil"/>
        <w:bottom w:val="nil"/>
        <w:right w:val="nil"/>
        <w:between w:val="nil"/>
        <w:bar w:val="nil"/>
      </w:pBdr>
      <w:spacing w:before="120" w:after="0" w:line="360" w:lineRule="auto"/>
    </w:pPr>
    <w:rPr>
      <w:b/>
      <w:caps/>
      <w:color w:val="000000"/>
      <w:szCs w:val="22"/>
      <w:bdr w:val="nil"/>
      <w:lang w:bidi="ar-SA"/>
    </w:rPr>
  </w:style>
  <w:style w:type="paragraph" w:styleId="TOC2">
    <w:name w:val="toc 2"/>
    <w:basedOn w:val="Normal"/>
    <w:next w:val="Normal"/>
    <w:qFormat/>
    <w:pPr>
      <w:pBdr>
        <w:top w:val="nil"/>
        <w:left w:val="nil"/>
        <w:bottom w:val="nil"/>
        <w:right w:val="nil"/>
        <w:between w:val="nil"/>
        <w:bar w:val="nil"/>
      </w:pBdr>
      <w:spacing w:after="0" w:line="360" w:lineRule="auto"/>
      <w:ind w:left="240"/>
    </w:pPr>
    <w:rPr>
      <w:smallCaps/>
      <w:noProof/>
      <w:color w:val="000000"/>
      <w:szCs w:val="22"/>
      <w:bdr w:val="nil"/>
      <w:lang w:bidi="ar-SA"/>
    </w:rPr>
  </w:style>
  <w:style w:type="paragraph" w:styleId="TOC3">
    <w:name w:val="toc 3"/>
    <w:basedOn w:val="Normal"/>
    <w:next w:val="Normal"/>
    <w:qFormat/>
    <w:pPr>
      <w:pBdr>
        <w:top w:val="nil"/>
        <w:left w:val="nil"/>
        <w:bottom w:val="nil"/>
        <w:right w:val="nil"/>
        <w:between w:val="nil"/>
        <w:bar w:val="nil"/>
      </w:pBdr>
      <w:spacing w:after="0" w:line="360" w:lineRule="auto"/>
      <w:ind w:left="480"/>
    </w:pPr>
    <w:rPr>
      <w:i/>
      <w:color w:val="000000"/>
      <w:szCs w:val="22"/>
      <w:bdr w:val="nil"/>
      <w:lang w:bidi="ar-SA"/>
    </w:rPr>
  </w:style>
  <w:style w:type="paragraph" w:styleId="TOC4">
    <w:name w:val="toc 4"/>
    <w:basedOn w:val="Normal"/>
    <w:next w:val="Normal"/>
    <w:qFormat/>
    <w:pPr>
      <w:pBdr>
        <w:top w:val="nil"/>
        <w:left w:val="nil"/>
        <w:bottom w:val="nil"/>
        <w:right w:val="nil"/>
        <w:between w:val="nil"/>
        <w:bar w:val="nil"/>
      </w:pBdr>
      <w:spacing w:after="0" w:line="360" w:lineRule="auto"/>
      <w:ind w:left="720"/>
    </w:pPr>
    <w:rPr>
      <w:color w:val="000000"/>
      <w:sz w:val="18"/>
      <w:szCs w:val="18"/>
      <w:bdr w:val="nil"/>
      <w:lang w:bidi="ar-SA"/>
    </w:rPr>
  </w:style>
  <w:style w:type="paragraph" w:styleId="TOC5">
    <w:name w:val="toc 5"/>
    <w:basedOn w:val="Normal"/>
    <w:next w:val="Normal"/>
    <w:qFormat/>
    <w:pPr>
      <w:pBdr>
        <w:top w:val="nil"/>
        <w:left w:val="nil"/>
        <w:bottom w:val="nil"/>
        <w:right w:val="nil"/>
        <w:between w:val="nil"/>
        <w:bar w:val="nil"/>
      </w:pBdr>
      <w:spacing w:after="0" w:line="360" w:lineRule="auto"/>
      <w:ind w:left="960"/>
    </w:pPr>
    <w:rPr>
      <w:color w:val="000000"/>
      <w:sz w:val="18"/>
      <w:szCs w:val="18"/>
      <w:bdr w:val="nil"/>
      <w:lang w:bidi="ar-SA"/>
    </w:rPr>
  </w:style>
  <w:style w:type="paragraph" w:styleId="TOC6">
    <w:name w:val="toc 6"/>
    <w:basedOn w:val="Normal"/>
    <w:next w:val="Normal"/>
    <w:qFormat/>
    <w:pPr>
      <w:pBdr>
        <w:top w:val="nil"/>
        <w:left w:val="nil"/>
        <w:bottom w:val="nil"/>
        <w:right w:val="nil"/>
        <w:between w:val="nil"/>
        <w:bar w:val="nil"/>
      </w:pBdr>
      <w:spacing w:after="0" w:line="360" w:lineRule="auto"/>
      <w:ind w:left="1200"/>
    </w:pPr>
    <w:rPr>
      <w:color w:val="000000"/>
      <w:sz w:val="18"/>
      <w:szCs w:val="18"/>
      <w:bdr w:val="nil"/>
      <w:lang w:bidi="ar-SA"/>
    </w:rPr>
  </w:style>
  <w:style w:type="paragraph" w:styleId="TOC7">
    <w:name w:val="toc 7"/>
    <w:basedOn w:val="Normal"/>
    <w:next w:val="Normal"/>
    <w:qFormat/>
    <w:pPr>
      <w:pBdr>
        <w:top w:val="nil"/>
        <w:left w:val="nil"/>
        <w:bottom w:val="nil"/>
        <w:right w:val="nil"/>
        <w:between w:val="nil"/>
        <w:bar w:val="nil"/>
      </w:pBdr>
      <w:spacing w:after="0" w:line="360" w:lineRule="auto"/>
      <w:ind w:left="1440"/>
    </w:pPr>
    <w:rPr>
      <w:color w:val="000000"/>
      <w:sz w:val="18"/>
      <w:szCs w:val="18"/>
      <w:bdr w:val="nil"/>
      <w:lang w:bidi="ar-SA"/>
    </w:rPr>
  </w:style>
  <w:style w:type="paragraph" w:styleId="TOC8">
    <w:name w:val="toc 8"/>
    <w:basedOn w:val="Normal"/>
    <w:next w:val="Normal"/>
    <w:qFormat/>
    <w:pPr>
      <w:pBdr>
        <w:top w:val="nil"/>
        <w:left w:val="nil"/>
        <w:bottom w:val="nil"/>
        <w:right w:val="nil"/>
        <w:between w:val="nil"/>
        <w:bar w:val="nil"/>
      </w:pBdr>
      <w:spacing w:after="0" w:line="360" w:lineRule="auto"/>
      <w:ind w:left="1680"/>
    </w:pPr>
    <w:rPr>
      <w:color w:val="000000"/>
      <w:sz w:val="18"/>
      <w:szCs w:val="18"/>
      <w:bdr w:val="nil"/>
      <w:lang w:bidi="ar-SA"/>
    </w:rPr>
  </w:style>
  <w:style w:type="paragraph" w:styleId="TOC9">
    <w:name w:val="toc 9"/>
    <w:basedOn w:val="Normal"/>
    <w:next w:val="Normal"/>
    <w:qFormat/>
    <w:pPr>
      <w:pBdr>
        <w:top w:val="nil"/>
        <w:left w:val="nil"/>
        <w:bottom w:val="nil"/>
        <w:right w:val="nil"/>
        <w:between w:val="nil"/>
        <w:bar w:val="nil"/>
      </w:pBdr>
      <w:spacing w:after="0" w:line="360" w:lineRule="auto"/>
      <w:ind w:left="1920"/>
    </w:pPr>
    <w:rPr>
      <w:color w:val="000000"/>
      <w:sz w:val="18"/>
      <w:szCs w:val="18"/>
      <w:bdr w:val="nil"/>
      <w:lang w:bidi="ar-SA"/>
    </w:rPr>
  </w:style>
  <w:style w:type="paragraph" w:customStyle="1" w:styleId="Alaviite">
    <w:name w:val="Alaviite"/>
    <w:pPr>
      <w:pBdr>
        <w:top w:val="nil"/>
        <w:left w:val="nil"/>
        <w:bottom w:val="nil"/>
        <w:right w:val="nil"/>
        <w:between w:val="nil"/>
        <w:bar w:val="nil"/>
      </w:pBdr>
      <w:suppressAutoHyphens/>
      <w:spacing w:line="1" w:lineRule="atLeast"/>
      <w:ind w:leftChars="-1" w:left="-1" w:hangingChars="1"/>
      <w:textDirection w:val="btLr"/>
      <w:textAlignment w:val="top"/>
      <w:outlineLvl w:val="0"/>
    </w:pPr>
    <w:rPr>
      <w:rFonts w:ascii="Helvetica" w:eastAsia="Helvetica" w:hAnsi="Helvetica" w:cs="Helvetica"/>
      <w:color w:val="000000"/>
      <w:position w:val="-1"/>
      <w:bdr w:val="nil"/>
      <w:lang w:val="fi-FI" w:eastAsia="fi-FI"/>
    </w:rPr>
  </w:style>
  <w:style w:type="character" w:customStyle="1" w:styleId="TitleChar">
    <w:name w:val="Title Char"/>
    <w:rPr>
      <w:rFonts w:ascii="Cambria" w:eastAsia="Times New Roman" w:hAnsi="Cambria" w:cs="Times New Roman"/>
      <w:color w:val="17365D"/>
      <w:spacing w:val="5"/>
      <w:w w:val="100"/>
      <w:kern w:val="28"/>
      <w:position w:val="-1"/>
      <w:sz w:val="52"/>
      <w:szCs w:val="52"/>
      <w:effect w:val="none"/>
      <w:bdr w:val="nil"/>
      <w:vertAlign w:val="baseline"/>
      <w:cs w:val="0"/>
      <w:em w:val="none"/>
      <w:lang w:bidi="ar-SA"/>
    </w:rPr>
  </w:style>
  <w:style w:type="paragraph" w:customStyle="1" w:styleId="Tyyli1">
    <w:name w:val="Tyyli1"/>
    <w:basedOn w:val="Heading2"/>
    <w:rPr>
      <w:b/>
    </w:rPr>
  </w:style>
  <w:style w:type="paragraph" w:customStyle="1" w:styleId="Heading21">
    <w:name w:val="Heading 21"/>
    <w:basedOn w:val="Heading2"/>
    <w:rPr>
      <w:b/>
    </w:rPr>
  </w:style>
  <w:style w:type="paragraph" w:customStyle="1" w:styleId="LeiptekstiA">
    <w:name w:val="Leipäteksti A"/>
    <w:pPr>
      <w:pBdr>
        <w:top w:val="nil"/>
        <w:left w:val="nil"/>
        <w:bottom w:val="nil"/>
        <w:right w:val="nil"/>
        <w:between w:val="nil"/>
        <w:bar w:val="nil"/>
      </w:pBdr>
      <w:suppressAutoHyphens/>
      <w:spacing w:line="1" w:lineRule="atLeast"/>
      <w:ind w:leftChars="-1" w:left="-1" w:hangingChars="1"/>
      <w:textDirection w:val="btLr"/>
      <w:textAlignment w:val="top"/>
      <w:outlineLvl w:val="0"/>
    </w:pPr>
    <w:rPr>
      <w:rFonts w:ascii="Times New Roman" w:eastAsia="Arial Unicode MS" w:hAnsi="Arial Unicode MS" w:cs="Arial Unicode MS"/>
      <w:color w:val="000000"/>
      <w:position w:val="-1"/>
      <w:sz w:val="24"/>
      <w:szCs w:val="24"/>
      <w:bdr w:val="nil"/>
      <w:lang w:eastAsia="fi-FI"/>
    </w:rPr>
  </w:style>
  <w:style w:type="character" w:styleId="FollowedHyperlink">
    <w:name w:val="FollowedHyperlink"/>
    <w:qFormat/>
    <w:rPr>
      <w:color w:val="800080"/>
      <w:w w:val="100"/>
      <w:position w:val="-1"/>
      <w:u w:val="single"/>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rFonts w:ascii="Times New Roman" w:eastAsia="Arial Unicode MS" w:hAnsi="Arial Unicode MS" w:cs="Arial Unicode MS"/>
      <w:color w:val="000000"/>
      <w:position w:val="-1"/>
      <w:sz w:val="24"/>
      <w:szCs w:val="24"/>
      <w:bdr w:val="nil"/>
      <w:lang w:eastAsia="en-US"/>
    </w:rPr>
  </w:style>
  <w:style w:type="character" w:customStyle="1" w:styleId="allowtextselection">
    <w:name w:val="allowtextselection"/>
    <w:basedOn w:val="DefaultParagraphFont"/>
    <w:rPr>
      <w:w w:val="100"/>
      <w:position w:val="-1"/>
      <w:effect w:val="none"/>
      <w:vertAlign w:val="baseline"/>
      <w:cs w:val="0"/>
      <w:em w:val="none"/>
    </w:rPr>
  </w:style>
  <w:style w:type="table" w:styleId="TableGrid">
    <w:name w:val="Table Grid"/>
    <w:basedOn w:val="TableNormal"/>
    <w:pPr>
      <w:suppressAutoHyphens/>
      <w:spacing w:after="0" w:line="240" w:lineRule="auto"/>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rPr>
      <w:color w:val="808080"/>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character" w:customStyle="1" w:styleId="hps">
    <w:name w:val="hps"/>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B85CF2"/>
    <w:rPr>
      <w:b/>
      <w:bCs/>
    </w:rPr>
  </w:style>
  <w:style w:type="character" w:customStyle="1" w:styleId="UnresolvedMention2">
    <w:name w:val="Unresolved Mention2"/>
    <w:basedOn w:val="DefaultParagraphFont"/>
    <w:uiPriority w:val="99"/>
    <w:semiHidden/>
    <w:unhideWhenUsed/>
    <w:rsid w:val="00213245"/>
    <w:rPr>
      <w:color w:val="605E5C"/>
      <w:shd w:val="clear" w:color="auto" w:fill="E1DFDD"/>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left w:w="0" w:type="dxa"/>
        <w:right w:w="0" w:type="dxa"/>
      </w:tblCellMar>
    </w:tblPr>
  </w:style>
  <w:style w:type="paragraph" w:styleId="BodyText">
    <w:name w:val="Body Text"/>
    <w:basedOn w:val="Normal"/>
    <w:link w:val="BodyTextChar"/>
    <w:uiPriority w:val="99"/>
    <w:semiHidden/>
    <w:unhideWhenUsed/>
    <w:rsid w:val="00F14EFE"/>
    <w:pPr>
      <w:spacing w:after="120"/>
    </w:pPr>
  </w:style>
  <w:style w:type="character" w:customStyle="1" w:styleId="BodyTextChar">
    <w:name w:val="Body Text Char"/>
    <w:basedOn w:val="DefaultParagraphFont"/>
    <w:link w:val="BodyText"/>
    <w:uiPriority w:val="99"/>
    <w:semiHidden/>
    <w:rsid w:val="00F14EFE"/>
    <w:rPr>
      <w:position w:val="-1"/>
      <w:szCs w:val="28"/>
      <w:lang w:eastAsia="en-US" w:bidi="bn-IN"/>
    </w:rPr>
  </w:style>
  <w:style w:type="paragraph" w:customStyle="1" w:styleId="tablecolhead">
    <w:name w:val="table col head"/>
    <w:basedOn w:val="Normal"/>
    <w:uiPriority w:val="99"/>
    <w:rsid w:val="00F14EFE"/>
    <w:pPr>
      <w:suppressAutoHyphens w:val="0"/>
      <w:spacing w:after="0" w:line="240" w:lineRule="auto"/>
      <w:ind w:leftChars="0" w:left="0" w:firstLineChars="0" w:firstLine="0"/>
      <w:jc w:val="center"/>
      <w:textDirection w:val="lrTb"/>
      <w:textAlignment w:val="auto"/>
      <w:outlineLvl w:val="9"/>
    </w:pPr>
    <w:rPr>
      <w:rFonts w:ascii="Junicode" w:eastAsia="Times New Roman" w:hAnsi="Junicode" w:cs="Times New Roman"/>
      <w:b/>
      <w:bCs/>
      <w:position w:val="0"/>
      <w:sz w:val="20"/>
      <w:szCs w:val="16"/>
      <w:lang w:bidi="ar-SA"/>
    </w:rPr>
  </w:style>
  <w:style w:type="paragraph" w:customStyle="1" w:styleId="tablecopy">
    <w:name w:val="table copy"/>
    <w:uiPriority w:val="99"/>
    <w:rsid w:val="00F14EFE"/>
    <w:pPr>
      <w:spacing w:after="0" w:line="240" w:lineRule="auto"/>
      <w:ind w:firstLine="0"/>
      <w:jc w:val="center"/>
    </w:pPr>
    <w:rPr>
      <w:rFonts w:ascii="Junicode" w:eastAsia="Times New Roman" w:hAnsi="Junicode" w:cs="Times New Roman"/>
      <w:noProof/>
      <w:sz w:val="18"/>
      <w:szCs w:val="16"/>
      <w:lang w:eastAsia="en-US"/>
    </w:rPr>
  </w:style>
  <w:style w:type="paragraph" w:customStyle="1" w:styleId="tablehead">
    <w:name w:val="table head"/>
    <w:uiPriority w:val="99"/>
    <w:rsid w:val="00F14EFE"/>
    <w:pPr>
      <w:numPr>
        <w:numId w:val="2"/>
      </w:numPr>
      <w:spacing w:before="240" w:after="120" w:line="240" w:lineRule="auto"/>
      <w:ind w:left="737" w:hanging="737"/>
      <w:jc w:val="center"/>
    </w:pPr>
    <w:rPr>
      <w:rFonts w:ascii="Junicode" w:eastAsia="Times New Roman" w:hAnsi="Junicode" w:cs="Times New Roman"/>
      <w:noProof/>
      <w:sz w:val="20"/>
      <w:szCs w:val="16"/>
      <w:lang w:eastAsia="en-US"/>
    </w:rPr>
  </w:style>
  <w:style w:type="character" w:styleId="UnresolvedMention">
    <w:name w:val="Unresolved Mention"/>
    <w:basedOn w:val="DefaultParagraphFont"/>
    <w:uiPriority w:val="99"/>
    <w:semiHidden/>
    <w:unhideWhenUsed/>
    <w:rsid w:val="00833249"/>
    <w:rPr>
      <w:color w:val="605E5C"/>
      <w:shd w:val="clear" w:color="auto" w:fill="E1DFDD"/>
    </w:rPr>
  </w:style>
  <w:style w:type="table" w:customStyle="1" w:styleId="a5">
    <w:basedOn w:val="TableNormal"/>
    <w:pPr>
      <w:spacing w:after="0" w:line="240" w:lineRule="auto"/>
    </w:pPr>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author1@pandectaresearch.com" TargetMode="External"/><Relationship Id="rId13" Type="http://schemas.openxmlformats.org/officeDocument/2006/relationships/hyperlink" Target="https://doi.org/10.1080/13510347.2018.1493050"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i.org/10.20473/mkp.V33I42020.393-404"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8196/jmh.20200144"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author3@pandectaresearch.com" TargetMode="Externa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author2@pandectaresearch.com" TargetMode="External"/><Relationship Id="rId14" Type="http://schemas.openxmlformats.org/officeDocument/2006/relationships/hyperlink" Target="https://doi.org/10.22225/jhp.9.1.2022.65-72"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doi.org/10.1080/13510347.2018.1493050" TargetMode="External"/><Relationship Id="rId2" Type="http://schemas.openxmlformats.org/officeDocument/2006/relationships/hyperlink" Target="https://doi.org/10.20473/mkp.V33I42020.393-404" TargetMode="External"/><Relationship Id="rId1" Type="http://schemas.openxmlformats.org/officeDocument/2006/relationships/hyperlink" Target="https://doi.org/10.18196/jmh.20200144" TargetMode="External"/><Relationship Id="rId4" Type="http://schemas.openxmlformats.org/officeDocument/2006/relationships/hyperlink" Target="https://doi.org/10.22225/jhp.9.1.2022.65-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vXbLmAm3jDHwq8dqruzqppEflQ==">CgMxLjAyCGguZ2pkZ3hzMgloLjFmb2I5dGUyCWguMmV0OTJwMDgAciExQVpzeDEzMU1jTXRoeVpZV0NuZmJEX3NOaWRhUWpGVUk=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Pages>
  <Words>1113</Words>
  <Characters>6345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Imma</dc:creator>
  <cp:lastModifiedBy>risqiputra.risqiputra@gmail.com</cp:lastModifiedBy>
  <cp:revision>7</cp:revision>
  <dcterms:created xsi:type="dcterms:W3CDTF">2025-01-18T04:12:00Z</dcterms:created>
  <dcterms:modified xsi:type="dcterms:W3CDTF">2025-01-18T04:47:00Z</dcterms:modified>
</cp:coreProperties>
</file>